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652C" w14:textId="1CA4BFDF" w:rsidR="00DA5627" w:rsidRDefault="00DA5627" w:rsidP="00DA5627">
      <w:pPr>
        <w:pStyle w:val="NoSpacing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                      </w:t>
      </w:r>
      <w:r w:rsidRPr="00DA5627">
        <w:rPr>
          <w:rFonts w:ascii="Source Sans Pro" w:hAnsi="Source Sans Pro"/>
          <w:b/>
          <w:sz w:val="24"/>
          <w:szCs w:val="24"/>
        </w:rPr>
        <w:t>WHAT IS A FREE NODE DEMO TRIAL?</w:t>
      </w:r>
    </w:p>
    <w:p w14:paraId="77617D97" w14:textId="77777777" w:rsidR="00DA5627" w:rsidRPr="00DA5627" w:rsidRDefault="00DA5627" w:rsidP="00DA5627">
      <w:pPr>
        <w:pStyle w:val="NoSpacing"/>
        <w:rPr>
          <w:rFonts w:ascii="Source Sans Pro" w:hAnsi="Source Sans Pro"/>
          <w:b/>
          <w:sz w:val="24"/>
          <w:szCs w:val="24"/>
        </w:rPr>
      </w:pPr>
    </w:p>
    <w:p w14:paraId="2FA05EA3" w14:textId="506DD822" w:rsidR="00AF3CAD" w:rsidRPr="00AF3CAD" w:rsidRDefault="00AF3CAD" w:rsidP="00AF3CAD">
      <w:pPr>
        <w:pStyle w:val="NoSpacing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We offer a free Continuity Cloud n</w:t>
      </w:r>
      <w:r w:rsidRPr="00327C86">
        <w:rPr>
          <w:rFonts w:ascii="Source Sans Pro" w:hAnsi="Source Sans Pro"/>
        </w:rPr>
        <w:t xml:space="preserve">ode </w:t>
      </w:r>
      <w:r>
        <w:rPr>
          <w:rFonts w:ascii="Source Sans Pro" w:hAnsi="Source Sans Pro"/>
        </w:rPr>
        <w:t>demo trial</w:t>
      </w:r>
      <w:r w:rsidRPr="00327C86">
        <w:rPr>
          <w:rFonts w:ascii="Source Sans Pro" w:hAnsi="Source Sans Pro"/>
        </w:rPr>
        <w:t xml:space="preserve"> for </w:t>
      </w:r>
      <w:r>
        <w:rPr>
          <w:rFonts w:ascii="Source Sans Pro" w:hAnsi="Source Sans Pro"/>
        </w:rPr>
        <w:t xml:space="preserve">your </w:t>
      </w:r>
      <w:r w:rsidRPr="00327C86">
        <w:rPr>
          <w:rFonts w:ascii="Source Sans Pro" w:hAnsi="Source Sans Pro"/>
        </w:rPr>
        <w:t xml:space="preserve">internal </w:t>
      </w:r>
      <w:r>
        <w:rPr>
          <w:rFonts w:ascii="Source Sans Pro" w:hAnsi="Source Sans Pro"/>
        </w:rPr>
        <w:t>review</w:t>
      </w:r>
      <w:r w:rsidRPr="00327C86">
        <w:rPr>
          <w:rFonts w:ascii="Source Sans Pro" w:hAnsi="Source Sans Pro"/>
        </w:rPr>
        <w:t xml:space="preserve"> and education.</w:t>
      </w:r>
      <w:r>
        <w:rPr>
          <w:rFonts w:ascii="Source Sans Pro" w:hAnsi="Source Sans Pro"/>
        </w:rPr>
        <w:t xml:space="preserve"> These trials give you an opportunity to learn how to use the hardware and software needed to recover your customers </w:t>
      </w:r>
      <w:r w:rsidRPr="00AF3CAD">
        <w:rPr>
          <w:rFonts w:ascii="Source Sans Pro" w:hAnsi="Source Sans Pro"/>
          <w:i/>
        </w:rPr>
        <w:t xml:space="preserve">before </w:t>
      </w:r>
      <w:r>
        <w:rPr>
          <w:rFonts w:ascii="Source Sans Pro" w:hAnsi="Source Sans Pro"/>
        </w:rPr>
        <w:t>you need to do it in real-time.  (</w:t>
      </w:r>
      <w:r w:rsidRPr="00327C86">
        <w:rPr>
          <w:rFonts w:ascii="Source Sans Pro" w:hAnsi="Source Sans Pro"/>
        </w:rPr>
        <w:t xml:space="preserve">Please ensure you have tested your data and </w:t>
      </w:r>
      <w:r>
        <w:rPr>
          <w:rFonts w:ascii="Source Sans Pro" w:hAnsi="Source Sans Pro"/>
        </w:rPr>
        <w:t>are familiar with</w:t>
      </w:r>
      <w:r w:rsidRPr="00327C86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all </w:t>
      </w:r>
      <w:r w:rsidRPr="00327C86">
        <w:rPr>
          <w:rFonts w:ascii="Source Sans Pro" w:hAnsi="Source Sans Pro"/>
        </w:rPr>
        <w:t xml:space="preserve">procedures BEFORE </w:t>
      </w:r>
      <w:r>
        <w:rPr>
          <w:rFonts w:ascii="Source Sans Pro" w:hAnsi="Source Sans Pro"/>
        </w:rPr>
        <w:t xml:space="preserve">delivering </w:t>
      </w:r>
      <w:r w:rsidRPr="00327C86">
        <w:rPr>
          <w:rFonts w:ascii="Source Sans Pro" w:hAnsi="Source Sans Pro"/>
        </w:rPr>
        <w:t>a live demo</w:t>
      </w:r>
      <w:r>
        <w:rPr>
          <w:rFonts w:ascii="Source Sans Pro" w:hAnsi="Source Sans Pro"/>
        </w:rPr>
        <w:t xml:space="preserve"> to your customer.)</w:t>
      </w:r>
    </w:p>
    <w:p w14:paraId="6B09540D" w14:textId="77777777" w:rsidR="00AF3CAD" w:rsidRDefault="00AF3CAD" w:rsidP="00AF3CAD">
      <w:pPr>
        <w:pStyle w:val="NoSpacing"/>
        <w:ind w:left="1080" w:firstLine="720"/>
        <w:rPr>
          <w:rFonts w:ascii="Source Sans Pro" w:hAnsi="Source Sans Pro"/>
          <w:b/>
          <w:color w:val="000000" w:themeColor="text1"/>
        </w:rPr>
      </w:pPr>
    </w:p>
    <w:p w14:paraId="70351412" w14:textId="7D35DF7A" w:rsidR="00C15F73" w:rsidRPr="00F97382" w:rsidRDefault="00C15F73" w:rsidP="00AF3CAD">
      <w:pPr>
        <w:pStyle w:val="NoSpacing"/>
        <w:ind w:left="1080"/>
        <w:rPr>
          <w:rFonts w:ascii="Source Sans Pro" w:hAnsi="Source Sans Pro"/>
          <w:color w:val="000000" w:themeColor="text1"/>
          <w:sz w:val="24"/>
          <w:szCs w:val="24"/>
        </w:rPr>
      </w:pPr>
      <w:r w:rsidRPr="00F97382">
        <w:rPr>
          <w:rFonts w:ascii="Source Sans Pro" w:hAnsi="Source Sans Pro"/>
          <w:b/>
          <w:color w:val="000000" w:themeColor="text1"/>
          <w:sz w:val="24"/>
          <w:szCs w:val="24"/>
        </w:rPr>
        <w:t>FREE NODE DEMO:</w:t>
      </w:r>
      <w:r w:rsidR="00107700" w:rsidRPr="00F97382">
        <w:rPr>
          <w:rFonts w:ascii="Source Sans Pro" w:hAnsi="Source Sans Pro"/>
          <w:b/>
          <w:color w:val="000000" w:themeColor="text1"/>
          <w:sz w:val="24"/>
          <w:szCs w:val="24"/>
        </w:rPr>
        <w:t xml:space="preserve"> </w:t>
      </w:r>
      <w:r w:rsidR="00107700" w:rsidRPr="00F97382">
        <w:rPr>
          <w:rFonts w:ascii="Source Sans Pro" w:hAnsi="Source Sans Pro"/>
          <w:color w:val="000000" w:themeColor="text1"/>
          <w:sz w:val="24"/>
          <w:szCs w:val="24"/>
        </w:rPr>
        <w:t>(One per year per partner)</w:t>
      </w:r>
    </w:p>
    <w:p w14:paraId="16CB4442" w14:textId="77777777" w:rsidR="00AF3CAD" w:rsidRPr="0053388D" w:rsidRDefault="00AF3CAD" w:rsidP="00AF3CAD">
      <w:pPr>
        <w:pStyle w:val="NoSpacing"/>
        <w:ind w:left="1080"/>
        <w:rPr>
          <w:rFonts w:ascii="Source Sans Pro" w:hAnsi="Source Sans Pro"/>
          <w:b/>
          <w:color w:val="000000" w:themeColor="text1"/>
        </w:rPr>
      </w:pPr>
    </w:p>
    <w:p w14:paraId="3F4FECA0" w14:textId="1B39FD71" w:rsidR="00C15F73" w:rsidRPr="004C6106" w:rsidRDefault="00C15F73" w:rsidP="00AF3CAD">
      <w:pPr>
        <w:pStyle w:val="NoSpacing"/>
        <w:numPr>
          <w:ilvl w:val="0"/>
          <w:numId w:val="15"/>
        </w:numPr>
        <w:ind w:left="1440"/>
        <w:rPr>
          <w:rFonts w:ascii="Source Sans Pro" w:hAnsi="Source Sans Pro"/>
        </w:rPr>
      </w:pPr>
      <w:r w:rsidRPr="004C6106">
        <w:rPr>
          <w:rFonts w:ascii="Source Sans Pro" w:hAnsi="Source Sans Pro"/>
        </w:rPr>
        <w:t xml:space="preserve">Nodes offered for </w:t>
      </w:r>
      <w:r w:rsidRPr="004C6106">
        <w:rPr>
          <w:rFonts w:ascii="Source Sans Pro" w:hAnsi="Source Sans Pro"/>
          <w:b/>
        </w:rPr>
        <w:t xml:space="preserve">free </w:t>
      </w:r>
      <w:r w:rsidRPr="0053388D">
        <w:rPr>
          <w:rFonts w:ascii="Source Sans Pro" w:hAnsi="Source Sans Pro"/>
        </w:rPr>
        <w:t>demo</w:t>
      </w:r>
      <w:r w:rsidR="00AF3CAD">
        <w:rPr>
          <w:rFonts w:ascii="Source Sans Pro" w:hAnsi="Source Sans Pro"/>
        </w:rPr>
        <w:t xml:space="preserve"> trial </w:t>
      </w:r>
      <w:r w:rsidRPr="0053388D">
        <w:rPr>
          <w:rFonts w:ascii="Source Sans Pro" w:hAnsi="Source Sans Pro"/>
        </w:rPr>
        <w:t>s</w:t>
      </w:r>
      <w:r w:rsidRPr="004C6106">
        <w:rPr>
          <w:rFonts w:ascii="Source Sans Pro" w:hAnsi="Source Sans Pro"/>
          <w:b/>
        </w:rPr>
        <w:t xml:space="preserve"> </w:t>
      </w:r>
      <w:r w:rsidRPr="004C6106">
        <w:rPr>
          <w:rFonts w:ascii="Source Sans Pro" w:hAnsi="Source Sans Pro"/>
        </w:rPr>
        <w:t xml:space="preserve">are </w:t>
      </w:r>
      <w:r w:rsidRPr="004C6106">
        <w:rPr>
          <w:rFonts w:ascii="Source Sans Pro" w:hAnsi="Source Sans Pro"/>
          <w:b/>
        </w:rPr>
        <w:t>SMALL ONLY.</w:t>
      </w:r>
    </w:p>
    <w:p w14:paraId="78359A27" w14:textId="7F67ECCC" w:rsidR="00C15F73" w:rsidRPr="004C6106" w:rsidRDefault="00C15F73" w:rsidP="00AF3CAD">
      <w:pPr>
        <w:pStyle w:val="NoSpacing"/>
        <w:numPr>
          <w:ilvl w:val="0"/>
          <w:numId w:val="15"/>
        </w:numPr>
        <w:ind w:left="1440"/>
        <w:rPr>
          <w:rFonts w:ascii="Source Sans Pro" w:hAnsi="Source Sans Pro"/>
        </w:rPr>
      </w:pPr>
      <w:r w:rsidRPr="004C6106">
        <w:rPr>
          <w:rFonts w:ascii="Source Sans Pro" w:hAnsi="Source Sans Pro"/>
        </w:rPr>
        <w:t xml:space="preserve">Nodes offered for </w:t>
      </w:r>
      <w:r w:rsidRPr="004C6106">
        <w:rPr>
          <w:rFonts w:ascii="Source Sans Pro" w:hAnsi="Source Sans Pro"/>
          <w:b/>
        </w:rPr>
        <w:t xml:space="preserve">free </w:t>
      </w:r>
      <w:r w:rsidRPr="0053388D">
        <w:rPr>
          <w:rFonts w:ascii="Source Sans Pro" w:hAnsi="Source Sans Pro"/>
        </w:rPr>
        <w:t>demo</w:t>
      </w:r>
      <w:r w:rsidR="00AF3CAD">
        <w:rPr>
          <w:rFonts w:ascii="Source Sans Pro" w:hAnsi="Source Sans Pro"/>
        </w:rPr>
        <w:t xml:space="preserve"> trial</w:t>
      </w:r>
      <w:r w:rsidRPr="0053388D">
        <w:rPr>
          <w:rFonts w:ascii="Source Sans Pro" w:hAnsi="Source Sans Pro"/>
        </w:rPr>
        <w:t xml:space="preserve">s </w:t>
      </w:r>
      <w:r w:rsidRPr="004C6106">
        <w:rPr>
          <w:rFonts w:ascii="Source Sans Pro" w:hAnsi="Source Sans Pro"/>
        </w:rPr>
        <w:t xml:space="preserve">are available for </w:t>
      </w:r>
      <w:r w:rsidRPr="004C6106">
        <w:rPr>
          <w:rFonts w:ascii="Source Sans Pro" w:hAnsi="Source Sans Pro"/>
          <w:b/>
        </w:rPr>
        <w:t>one week only</w:t>
      </w:r>
      <w:r w:rsidRPr="004C6106">
        <w:rPr>
          <w:rFonts w:ascii="Source Sans Pro" w:hAnsi="Source Sans Pro"/>
        </w:rPr>
        <w:t xml:space="preserve">. </w:t>
      </w:r>
    </w:p>
    <w:p w14:paraId="16CC9E25" w14:textId="77777777" w:rsidR="00BA7279" w:rsidRDefault="00BA7279" w:rsidP="00AF3CAD">
      <w:pPr>
        <w:pStyle w:val="BodyText"/>
        <w:spacing w:before="1"/>
        <w:ind w:left="1080" w:right="810" w:firstLine="0"/>
        <w:rPr>
          <w:rFonts w:ascii="Source Sans Pro" w:hAnsi="Source Sans Pro" w:cs="Avenir LT Std 35 Light"/>
        </w:rPr>
      </w:pPr>
    </w:p>
    <w:tbl>
      <w:tblPr>
        <w:tblStyle w:val="TableGrid"/>
        <w:tblW w:w="1008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F3CAD" w14:paraId="3354F0BC" w14:textId="5F1F3EC7" w:rsidTr="00F97382">
        <w:trPr>
          <w:trHeight w:val="377"/>
        </w:trPr>
        <w:tc>
          <w:tcPr>
            <w:tcW w:w="2016" w:type="dxa"/>
            <w:shd w:val="clear" w:color="auto" w:fill="D9D9D9" w:themeFill="background1" w:themeFillShade="D9"/>
          </w:tcPr>
          <w:p w14:paraId="42DBB51A" w14:textId="3E23D366" w:rsidR="00AF3CAD" w:rsidRPr="00AF3CAD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NODE SIZE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01BF811D" w14:textId="77777777" w:rsidR="00AF3CAD" w:rsidRPr="00AF3CAD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CORES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AC8E0C5" w14:textId="77777777" w:rsidR="00AF3CAD" w:rsidRPr="00AF3CAD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RAM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7763B7FD" w14:textId="77777777" w:rsidR="00AF3CAD" w:rsidRPr="00AF3CAD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USABLE STORAGE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47964E42" w14:textId="77777777" w:rsidR="00AF3CAD" w:rsidRPr="00AF3CAD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IP ADDRESSES</w:t>
            </w:r>
          </w:p>
        </w:tc>
      </w:tr>
      <w:tr w:rsidR="00AF3CAD" w14:paraId="7F9D7AAF" w14:textId="51E68E55" w:rsidTr="00AF3CAD">
        <w:trPr>
          <w:trHeight w:val="440"/>
        </w:trPr>
        <w:tc>
          <w:tcPr>
            <w:tcW w:w="2016" w:type="dxa"/>
            <w:shd w:val="clear" w:color="auto" w:fill="D9D9D9" w:themeFill="background1" w:themeFillShade="D9"/>
          </w:tcPr>
          <w:p w14:paraId="5CA42341" w14:textId="77777777" w:rsidR="00AF3CAD" w:rsidRPr="00D57F6A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16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SMALL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1FE94EFB" w14:textId="425E14C1" w:rsidR="00AF3CAD" w:rsidRPr="00D57F6A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4 CPU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487A8E8" w14:textId="10CBAB2C" w:rsidR="00AF3CAD" w:rsidRPr="00D57F6A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32 GB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7367AF2F" w14:textId="77777777" w:rsidR="00AF3CAD" w:rsidRPr="00D57F6A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1.7 TB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BB89548" w14:textId="77777777" w:rsidR="00AF3CAD" w:rsidRPr="00D57F6A" w:rsidRDefault="00AF3CAD" w:rsidP="00AF3CAD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</w:t>
            </w:r>
          </w:p>
        </w:tc>
      </w:tr>
    </w:tbl>
    <w:p w14:paraId="7810E756" w14:textId="77777777" w:rsidR="00BA7279" w:rsidRDefault="00BA7279" w:rsidP="00AF3CAD">
      <w:pPr>
        <w:pStyle w:val="NoSpacing"/>
        <w:ind w:left="1080" w:firstLine="90"/>
        <w:rPr>
          <w:rFonts w:ascii="Source Sans Pro" w:hAnsi="Source Sans Pro"/>
          <w:b/>
          <w:color w:val="000000" w:themeColor="text1"/>
        </w:rPr>
      </w:pPr>
    </w:p>
    <w:p w14:paraId="77688139" w14:textId="2BFC1CA1" w:rsidR="00C15F73" w:rsidRPr="00F97382" w:rsidRDefault="00C15F73" w:rsidP="00AF3CAD">
      <w:pPr>
        <w:pStyle w:val="NoSpacing"/>
        <w:ind w:left="1080" w:firstLine="90"/>
        <w:rPr>
          <w:rFonts w:ascii="Source Sans Pro" w:hAnsi="Source Sans Pro"/>
          <w:b/>
          <w:color w:val="000000" w:themeColor="text1"/>
          <w:sz w:val="24"/>
          <w:szCs w:val="24"/>
        </w:rPr>
      </w:pPr>
      <w:r w:rsidRPr="00F97382">
        <w:rPr>
          <w:rFonts w:ascii="Source Sans Pro" w:hAnsi="Source Sans Pro"/>
          <w:b/>
          <w:color w:val="000000" w:themeColor="text1"/>
          <w:sz w:val="24"/>
          <w:szCs w:val="24"/>
        </w:rPr>
        <w:t xml:space="preserve">HOW TO REQUEST A </w:t>
      </w:r>
      <w:r w:rsidR="00AF3CAD" w:rsidRPr="00F97382">
        <w:rPr>
          <w:rFonts w:ascii="Source Sans Pro" w:hAnsi="Source Sans Pro"/>
          <w:b/>
          <w:color w:val="000000" w:themeColor="text1"/>
          <w:sz w:val="24"/>
          <w:szCs w:val="24"/>
        </w:rPr>
        <w:t xml:space="preserve">FREE </w:t>
      </w:r>
      <w:r w:rsidRPr="00F97382">
        <w:rPr>
          <w:rFonts w:ascii="Source Sans Pro" w:hAnsi="Source Sans Pro"/>
          <w:b/>
          <w:color w:val="000000" w:themeColor="text1"/>
          <w:sz w:val="24"/>
          <w:szCs w:val="24"/>
        </w:rPr>
        <w:t>NODE</w:t>
      </w:r>
      <w:r w:rsidR="00AF3CAD" w:rsidRPr="00F97382">
        <w:rPr>
          <w:rFonts w:ascii="Source Sans Pro" w:hAnsi="Source Sans Pro"/>
          <w:b/>
          <w:color w:val="000000" w:themeColor="text1"/>
          <w:sz w:val="24"/>
          <w:szCs w:val="24"/>
        </w:rPr>
        <w:t xml:space="preserve"> TRIAL</w:t>
      </w:r>
      <w:r w:rsidRPr="00F97382">
        <w:rPr>
          <w:rFonts w:ascii="Source Sans Pro" w:hAnsi="Source Sans Pro"/>
          <w:b/>
          <w:color w:val="000000" w:themeColor="text1"/>
          <w:sz w:val="24"/>
          <w:szCs w:val="24"/>
        </w:rPr>
        <w:t>:</w:t>
      </w:r>
    </w:p>
    <w:p w14:paraId="7F324FB4" w14:textId="5BBE12EC" w:rsidR="00C15F73" w:rsidRPr="0053388D" w:rsidRDefault="00C15F73" w:rsidP="00AF3CAD">
      <w:pPr>
        <w:pStyle w:val="NoSpacing"/>
        <w:numPr>
          <w:ilvl w:val="0"/>
          <w:numId w:val="17"/>
        </w:numPr>
        <w:ind w:left="1440"/>
        <w:rPr>
          <w:rFonts w:ascii="Source Sans Pro" w:hAnsi="Source Sans Pro"/>
          <w:color w:val="000000" w:themeColor="text1"/>
        </w:rPr>
      </w:pPr>
      <w:r w:rsidRPr="0053388D">
        <w:rPr>
          <w:rFonts w:ascii="Source Sans Pro" w:hAnsi="Source Sans Pro"/>
          <w:color w:val="000000" w:themeColor="text1"/>
        </w:rPr>
        <w:t>Please email this</w:t>
      </w:r>
      <w:r w:rsidRPr="0053388D">
        <w:rPr>
          <w:rFonts w:ascii="Source Sans Pro" w:hAnsi="Source Sans Pro"/>
          <w:color w:val="000000" w:themeColor="text1"/>
          <w:spacing w:val="-3"/>
        </w:rPr>
        <w:t xml:space="preserve"> </w:t>
      </w:r>
      <w:r w:rsidRPr="0053388D">
        <w:rPr>
          <w:rFonts w:ascii="Source Sans Pro" w:hAnsi="Source Sans Pro"/>
          <w:color w:val="000000" w:themeColor="text1"/>
        </w:rPr>
        <w:t>completed form to</w:t>
      </w:r>
      <w:r>
        <w:rPr>
          <w:rFonts w:ascii="Source Sans Pro" w:hAnsi="Source Sans Pro"/>
          <w:color w:val="000000" w:themeColor="text1"/>
          <w:spacing w:val="1"/>
        </w:rPr>
        <w:t xml:space="preserve"> </w:t>
      </w:r>
      <w:hyperlink r:id="rId7" w:history="1">
        <w:r w:rsidR="00F06835" w:rsidRPr="0040414C">
          <w:rPr>
            <w:rStyle w:val="Hyperlink"/>
            <w:rFonts w:ascii="Source Sans Pro" w:hAnsi="Source Sans Pro"/>
            <w:spacing w:val="1"/>
          </w:rPr>
          <w:t>support@axcient.com</w:t>
        </w:r>
      </w:hyperlink>
      <w:r w:rsidR="00F06835">
        <w:rPr>
          <w:rFonts w:ascii="Source Sans Pro" w:hAnsi="Source Sans Pro"/>
          <w:spacing w:val="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1"/>
        </w:rPr>
        <w:t xml:space="preserve"> </w:t>
      </w:r>
      <w:r w:rsidR="00F06835">
        <w:rPr>
          <w:rFonts w:ascii="Source Sans Pro" w:hAnsi="Source Sans Pro"/>
          <w:color w:val="000000" w:themeColor="text1"/>
          <w:spacing w:val="1"/>
        </w:rPr>
        <w:t xml:space="preserve">to </w:t>
      </w:r>
      <w:r w:rsidRPr="0053388D">
        <w:rPr>
          <w:rFonts w:ascii="Source Sans Pro" w:hAnsi="Source Sans Pro"/>
          <w:color w:val="000000" w:themeColor="text1"/>
        </w:rPr>
        <w:t>begin the provisioning process.</w:t>
      </w:r>
    </w:p>
    <w:p w14:paraId="4828B117" w14:textId="77777777" w:rsidR="00C15F73" w:rsidRPr="0053388D" w:rsidRDefault="00C15F73" w:rsidP="00AF3CAD">
      <w:pPr>
        <w:pStyle w:val="NoSpacing"/>
        <w:ind w:left="1440"/>
        <w:rPr>
          <w:rFonts w:ascii="Source Sans Pro" w:hAnsi="Source Sans Pro"/>
          <w:color w:val="000000" w:themeColor="text1"/>
        </w:rPr>
      </w:pPr>
      <w:r w:rsidRPr="0053388D">
        <w:rPr>
          <w:rFonts w:ascii="Source Sans Pro" w:hAnsi="Source Sans Pro"/>
          <w:color w:val="000000" w:themeColor="text1"/>
        </w:rPr>
        <w:t>You may also attach this completed form to an existing support ticket.</w:t>
      </w:r>
    </w:p>
    <w:p w14:paraId="5C1E8D34" w14:textId="77777777" w:rsidR="00C15F73" w:rsidRPr="0053388D" w:rsidRDefault="00C15F73" w:rsidP="00AF3CAD">
      <w:pPr>
        <w:pStyle w:val="NoSpacing"/>
        <w:numPr>
          <w:ilvl w:val="0"/>
          <w:numId w:val="17"/>
        </w:numPr>
        <w:ind w:left="1440"/>
        <w:rPr>
          <w:rFonts w:ascii="Source Sans Pro" w:hAnsi="Source Sans Pro"/>
          <w:color w:val="000000" w:themeColor="text1"/>
        </w:rPr>
      </w:pPr>
      <w:r w:rsidRPr="0053388D">
        <w:rPr>
          <w:rFonts w:ascii="Source Sans Pro" w:hAnsi="Source Sans Pro"/>
          <w:color w:val="000000" w:themeColor="text1"/>
          <w:spacing w:val="-1"/>
        </w:rPr>
        <w:t>Important:</w:t>
      </w:r>
      <w:r w:rsidRPr="0053388D">
        <w:rPr>
          <w:rFonts w:ascii="Source Sans Pro" w:hAnsi="Source Sans Pro"/>
          <w:color w:val="000000" w:themeColor="text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-1"/>
        </w:rPr>
        <w:t>All</w:t>
      </w:r>
      <w:r w:rsidRPr="0053388D">
        <w:rPr>
          <w:rFonts w:ascii="Source Sans Pro" w:hAnsi="Source Sans Pro"/>
          <w:color w:val="000000" w:themeColor="text1"/>
          <w:spacing w:val="-3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-2"/>
        </w:rPr>
        <w:t>fields</w:t>
      </w:r>
      <w:r w:rsidRPr="0053388D">
        <w:rPr>
          <w:rFonts w:ascii="Source Sans Pro" w:hAnsi="Source Sans Pro"/>
          <w:color w:val="000000" w:themeColor="text1"/>
        </w:rPr>
        <w:t xml:space="preserve"> on </w:t>
      </w:r>
      <w:r w:rsidRPr="0053388D">
        <w:rPr>
          <w:rFonts w:ascii="Source Sans Pro" w:hAnsi="Source Sans Pro"/>
          <w:color w:val="000000" w:themeColor="text1"/>
          <w:spacing w:val="-1"/>
        </w:rPr>
        <w:t>this</w:t>
      </w:r>
      <w:r w:rsidRPr="0053388D">
        <w:rPr>
          <w:rFonts w:ascii="Source Sans Pro" w:hAnsi="Source Sans Pro"/>
          <w:color w:val="000000" w:themeColor="text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-1"/>
        </w:rPr>
        <w:t xml:space="preserve">form </w:t>
      </w:r>
      <w:r w:rsidRPr="0053388D">
        <w:rPr>
          <w:rFonts w:ascii="Source Sans Pro" w:hAnsi="Source Sans Pro"/>
          <w:color w:val="000000" w:themeColor="text1"/>
          <w:spacing w:val="-2"/>
        </w:rPr>
        <w:t>must</w:t>
      </w:r>
      <w:r w:rsidRPr="0053388D">
        <w:rPr>
          <w:rFonts w:ascii="Source Sans Pro" w:hAnsi="Source Sans Pro"/>
          <w:color w:val="000000" w:themeColor="text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-1"/>
        </w:rPr>
        <w:t>be</w:t>
      </w:r>
      <w:r w:rsidRPr="0053388D">
        <w:rPr>
          <w:rFonts w:ascii="Source Sans Pro" w:hAnsi="Source Sans Pro"/>
          <w:color w:val="000000" w:themeColor="text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-1"/>
        </w:rPr>
        <w:t>completed.</w:t>
      </w:r>
    </w:p>
    <w:p w14:paraId="1B4090A1" w14:textId="73CEB498" w:rsidR="00C15F73" w:rsidRPr="00BA7279" w:rsidRDefault="00C15F73" w:rsidP="00AF3CAD">
      <w:pPr>
        <w:pStyle w:val="NoSpacing"/>
        <w:numPr>
          <w:ilvl w:val="0"/>
          <w:numId w:val="17"/>
        </w:numPr>
        <w:ind w:left="1440"/>
        <w:rPr>
          <w:rFonts w:ascii="Source Sans Pro" w:hAnsi="Source Sans Pro" w:cs="Avenir LT Std 35 Light"/>
          <w:color w:val="000000" w:themeColor="text1"/>
        </w:rPr>
      </w:pPr>
      <w:r w:rsidRPr="0053388D">
        <w:rPr>
          <w:rFonts w:ascii="Source Sans Pro" w:hAnsi="Source Sans Pro"/>
          <w:color w:val="000000" w:themeColor="text1"/>
          <w:spacing w:val="2"/>
        </w:rPr>
        <w:t>If</w:t>
      </w:r>
      <w:r w:rsidRPr="0053388D">
        <w:rPr>
          <w:rFonts w:ascii="Source Sans Pro" w:hAnsi="Source Sans Pro"/>
          <w:color w:val="000000" w:themeColor="text1"/>
          <w:spacing w:val="1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information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2"/>
        </w:rPr>
        <w:t>is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3"/>
        </w:rPr>
        <w:t>not</w:t>
      </w:r>
      <w:r w:rsidRPr="0053388D">
        <w:rPr>
          <w:rFonts w:ascii="Source Sans Pro" w:hAnsi="Source Sans Pro"/>
          <w:color w:val="000000" w:themeColor="text1"/>
          <w:spacing w:val="1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3"/>
        </w:rPr>
        <w:t>fully</w:t>
      </w:r>
      <w:r w:rsidRPr="0053388D">
        <w:rPr>
          <w:rFonts w:ascii="Source Sans Pro" w:hAnsi="Source Sans Pro"/>
          <w:color w:val="000000" w:themeColor="text1"/>
          <w:spacing w:val="11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provided,</w:t>
      </w:r>
      <w:r w:rsidRPr="0053388D">
        <w:rPr>
          <w:rFonts w:ascii="Source Sans Pro" w:hAnsi="Source Sans Pro"/>
          <w:color w:val="000000" w:themeColor="text1"/>
          <w:spacing w:val="9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requests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2"/>
        </w:rPr>
        <w:t>are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delayed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3"/>
        </w:rPr>
        <w:t>until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all</w:t>
      </w:r>
      <w:r w:rsidRPr="0053388D">
        <w:rPr>
          <w:rFonts w:ascii="Source Sans Pro" w:hAnsi="Source Sans Pro"/>
          <w:color w:val="000000" w:themeColor="text1"/>
          <w:spacing w:val="9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information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3"/>
        </w:rPr>
        <w:t>is</w:t>
      </w:r>
      <w:r w:rsidRPr="0053388D">
        <w:rPr>
          <w:rFonts w:ascii="Source Sans Pro" w:hAnsi="Source Sans Pro"/>
          <w:color w:val="000000" w:themeColor="text1"/>
          <w:spacing w:val="12"/>
        </w:rPr>
        <w:t xml:space="preserve"> </w:t>
      </w:r>
      <w:r w:rsidRPr="0053388D">
        <w:rPr>
          <w:rFonts w:ascii="Source Sans Pro" w:hAnsi="Source Sans Pro"/>
          <w:color w:val="000000" w:themeColor="text1"/>
          <w:spacing w:val="4"/>
        </w:rPr>
        <w:t>received.</w:t>
      </w:r>
    </w:p>
    <w:p w14:paraId="16F92923" w14:textId="77777777" w:rsidR="00C15F73" w:rsidRPr="00FA57AB" w:rsidRDefault="00C15F73" w:rsidP="00AF3CAD">
      <w:pPr>
        <w:ind w:left="1080"/>
        <w:rPr>
          <w:rFonts w:ascii="Source Sans Pro" w:eastAsia="Avenir LT Std 35 Light" w:hAnsi="Source Sans Pro" w:cs="Avenir LT Std 35 Light"/>
          <w:sz w:val="12"/>
          <w:szCs w:val="12"/>
        </w:rPr>
      </w:pPr>
    </w:p>
    <w:tbl>
      <w:tblPr>
        <w:tblW w:w="10081" w:type="dxa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671"/>
      </w:tblGrid>
      <w:tr w:rsidR="00C15F73" w:rsidRPr="00FA57AB" w14:paraId="094A8592" w14:textId="77777777" w:rsidTr="00AF3CAD">
        <w:trPr>
          <w:trHeight w:hRule="exact" w:val="376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FABE37A" w14:textId="77777777" w:rsidR="00C15F73" w:rsidRPr="0053388D" w:rsidRDefault="00C15F73" w:rsidP="00AF3CAD">
            <w:pPr>
              <w:pStyle w:val="TableParagraph"/>
              <w:spacing w:line="258" w:lineRule="exact"/>
              <w:rPr>
                <w:rFonts w:ascii="HelveticaNeueLT Pro 45 Lt" w:eastAsia="Avenir LT Std 35 Light" w:hAnsi="HelveticaNeueLT Pro 45 Lt" w:cs="Avenir LT Std 35 Light"/>
                <w:b/>
                <w:color w:val="EE4327"/>
                <w:sz w:val="20"/>
                <w:szCs w:val="20"/>
              </w:rPr>
            </w:pPr>
            <w:r w:rsidRPr="0053388D">
              <w:rPr>
                <w:rFonts w:ascii="HelveticaNeueLT Pro 45 Lt" w:hAnsi="HelveticaNeueLT Pro 45 Lt"/>
                <w:b/>
                <w:color w:val="EE4327"/>
                <w:spacing w:val="4"/>
                <w:sz w:val="20"/>
                <w:szCs w:val="20"/>
              </w:rPr>
              <w:t>REQUIRED</w:t>
            </w:r>
            <w:r w:rsidRPr="0053388D">
              <w:rPr>
                <w:rFonts w:ascii="HelveticaNeueLT Pro 45 Lt" w:hAnsi="HelveticaNeueLT Pro 45 Lt"/>
                <w:b/>
                <w:color w:val="EE4327"/>
                <w:spacing w:val="12"/>
                <w:sz w:val="20"/>
                <w:szCs w:val="20"/>
              </w:rPr>
              <w:t xml:space="preserve"> </w:t>
            </w:r>
            <w:r w:rsidRPr="0053388D">
              <w:rPr>
                <w:rFonts w:ascii="HelveticaNeueLT Pro 45 Lt" w:hAnsi="HelveticaNeueLT Pro 45 Lt"/>
                <w:b/>
                <w:color w:val="EE4327"/>
                <w:spacing w:val="4"/>
                <w:sz w:val="20"/>
                <w:szCs w:val="20"/>
              </w:rPr>
              <w:t>INFORMATION: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042AF44" w14:textId="77777777" w:rsidR="00C15F73" w:rsidRPr="0053388D" w:rsidRDefault="00C15F73" w:rsidP="00AF3CAD">
            <w:pPr>
              <w:pStyle w:val="TableParagraph"/>
              <w:spacing w:line="258" w:lineRule="exact"/>
              <w:ind w:left="1080"/>
              <w:rPr>
                <w:rFonts w:ascii="HelveticaNeueLT Pro 45 Lt" w:eastAsia="Avenir LT Std 35 Light" w:hAnsi="HelveticaNeueLT Pro 45 Lt" w:cs="Avenir LT Std 35 Light"/>
                <w:b/>
                <w:color w:val="EE4327"/>
                <w:sz w:val="20"/>
                <w:szCs w:val="20"/>
              </w:rPr>
            </w:pPr>
            <w:r w:rsidRPr="0053388D">
              <w:rPr>
                <w:rFonts w:ascii="HelveticaNeueLT Pro 45 Lt" w:hAnsi="HelveticaNeueLT Pro 45 Lt"/>
                <w:b/>
                <w:color w:val="EE4327"/>
                <w:spacing w:val="4"/>
                <w:sz w:val="20"/>
                <w:szCs w:val="20"/>
              </w:rPr>
              <w:t>COMPLETE ALL FIELDS AND EMAIL TO US:</w:t>
            </w:r>
          </w:p>
        </w:tc>
      </w:tr>
      <w:tr w:rsidR="00C15F73" w:rsidRPr="00FA57AB" w14:paraId="0DE3A66F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D88E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eastAsia="Avenir LT Std 35 Light" w:hAnsi="Source Sans Pro" w:cs="Avenir LT Std 35 Light"/>
              </w:rPr>
              <w:t xml:space="preserve">Company </w:t>
            </w:r>
            <w:r>
              <w:rPr>
                <w:rFonts w:ascii="Source Sans Pro" w:eastAsia="Avenir LT Std 35 Light" w:hAnsi="Source Sans Pro" w:cs="Avenir LT Std 35 Light"/>
              </w:rPr>
              <w:t>n</w:t>
            </w:r>
            <w:r w:rsidRPr="00FA57AB">
              <w:rPr>
                <w:rFonts w:ascii="Source Sans Pro" w:eastAsia="Avenir LT Std 35 Light" w:hAnsi="Source Sans Pro" w:cs="Avenir LT Std 35 Light"/>
              </w:rPr>
              <w:t>ame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6A8100" w14:textId="0C7E2E74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589A9728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A419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eastAsia="Avenir LT Std 35 Light" w:hAnsi="Source Sans Pro" w:cs="Avenir LT Std 35 Light"/>
              </w:rPr>
              <w:t xml:space="preserve">Requester </w:t>
            </w:r>
            <w:r>
              <w:rPr>
                <w:rFonts w:ascii="Source Sans Pro" w:eastAsia="Avenir LT Std 35 Light" w:hAnsi="Source Sans Pro" w:cs="Avenir LT Std 35 Light"/>
              </w:rPr>
              <w:t>n</w:t>
            </w:r>
            <w:r w:rsidRPr="00FA57AB">
              <w:rPr>
                <w:rFonts w:ascii="Source Sans Pro" w:eastAsia="Avenir LT Std 35 Light" w:hAnsi="Source Sans Pro" w:cs="Avenir LT Std 35 Light"/>
              </w:rPr>
              <w:t>ame</w:t>
            </w:r>
          </w:p>
          <w:p w14:paraId="22C840A1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64298A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2631BA23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B578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eastAsia="Avenir LT Std 35 Light" w:hAnsi="Source Sans Pro" w:cs="Avenir LT Std 35 Light"/>
              </w:rPr>
              <w:t>Email address</w:t>
            </w:r>
          </w:p>
          <w:p w14:paraId="192F9191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F01A67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27191F0C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8696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eastAsia="Avenir LT Std 35 Light" w:hAnsi="Source Sans Pro" w:cs="Avenir LT Std 35 Light"/>
              </w:rPr>
              <w:t xml:space="preserve">Phone </w:t>
            </w:r>
            <w:r>
              <w:rPr>
                <w:rFonts w:ascii="Source Sans Pro" w:eastAsia="Avenir LT Std 35 Light" w:hAnsi="Source Sans Pro" w:cs="Avenir LT Std 35 Light"/>
              </w:rPr>
              <w:t>n</w:t>
            </w:r>
            <w:r w:rsidRPr="00FA57AB">
              <w:rPr>
                <w:rFonts w:ascii="Source Sans Pro" w:eastAsia="Avenir LT Std 35 Light" w:hAnsi="Source Sans Pro" w:cs="Avenir LT Std 35 Light"/>
              </w:rPr>
              <w:t>umber</w:t>
            </w:r>
          </w:p>
          <w:p w14:paraId="143E1956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5EC0D9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3B3CF1B5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DD83" w14:textId="6F81BD1D" w:rsidR="00C15F73" w:rsidRDefault="00C15F73" w:rsidP="00AF3CAD">
            <w:pPr>
              <w:pStyle w:val="TableParagraph"/>
              <w:spacing w:line="259" w:lineRule="exact"/>
              <w:rPr>
                <w:rFonts w:ascii="Source Sans Pro" w:hAnsi="Source Sans Pro"/>
                <w:spacing w:val="-1"/>
              </w:rPr>
            </w:pPr>
            <w:r w:rsidRPr="00FA57AB">
              <w:rPr>
                <w:rFonts w:ascii="Source Sans Pro" w:hAnsi="Source Sans Pro"/>
                <w:spacing w:val="-1"/>
              </w:rPr>
              <w:t xml:space="preserve">Partner </w:t>
            </w:r>
            <w:r>
              <w:rPr>
                <w:rFonts w:ascii="Source Sans Pro" w:hAnsi="Source Sans Pro"/>
                <w:spacing w:val="-1"/>
              </w:rPr>
              <w:t>p</w:t>
            </w:r>
            <w:r w:rsidRPr="00FA57AB">
              <w:rPr>
                <w:rFonts w:ascii="Source Sans Pro" w:hAnsi="Source Sans Pro"/>
                <w:spacing w:val="-1"/>
              </w:rPr>
              <w:t>ortal</w:t>
            </w:r>
            <w:r w:rsidRPr="00FA57AB">
              <w:rPr>
                <w:rFonts w:ascii="Source Sans Pro" w:hAnsi="Source Sans Pro"/>
              </w:rPr>
              <w:t xml:space="preserve"> </w:t>
            </w:r>
            <w:proofErr w:type="gramStart"/>
            <w:r w:rsidRPr="00FA57AB">
              <w:rPr>
                <w:rFonts w:ascii="Source Sans Pro" w:hAnsi="Source Sans Pro"/>
                <w:spacing w:val="-2"/>
              </w:rPr>
              <w:t>user</w:t>
            </w:r>
            <w:r w:rsidR="00F06835">
              <w:rPr>
                <w:rFonts w:ascii="Source Sans Pro" w:hAnsi="Source Sans Pro"/>
                <w:spacing w:val="1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name</w:t>
            </w:r>
            <w:proofErr w:type="gramEnd"/>
            <w:r w:rsidRPr="00FA57AB">
              <w:rPr>
                <w:rFonts w:ascii="Source Sans Pro" w:hAnsi="Source Sans Pro"/>
                <w:spacing w:val="-1"/>
              </w:rPr>
              <w:t>, account</w:t>
            </w:r>
            <w:r w:rsidRPr="00FA57AB">
              <w:rPr>
                <w:rFonts w:ascii="Source Sans Pro" w:hAnsi="Source Sans Pro"/>
                <w:spacing w:val="1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 xml:space="preserve">number, </w:t>
            </w:r>
          </w:p>
          <w:p w14:paraId="79E6AF5F" w14:textId="77777777" w:rsidR="00C15F73" w:rsidRPr="00FA57AB" w:rsidRDefault="00C15F73" w:rsidP="00AF3CAD">
            <w:pPr>
              <w:pStyle w:val="TableParagraph"/>
              <w:spacing w:line="259" w:lineRule="exact"/>
              <w:rPr>
                <w:rFonts w:ascii="Source Sans Pro" w:hAnsi="Source Sans Pro"/>
                <w:spacing w:val="-1"/>
              </w:rPr>
            </w:pPr>
            <w:r w:rsidRPr="00FA57AB">
              <w:rPr>
                <w:rFonts w:ascii="Source Sans Pro" w:hAnsi="Source Sans Pro"/>
                <w:spacing w:val="-1"/>
              </w:rPr>
              <w:t>tenant or RB Vault to mount, RB customer name</w:t>
            </w:r>
          </w:p>
          <w:p w14:paraId="21E2C5FA" w14:textId="77777777" w:rsidR="00C15F73" w:rsidRPr="00FA57AB" w:rsidRDefault="00C15F73" w:rsidP="00AF3CAD">
            <w:pPr>
              <w:pStyle w:val="TableParagraph"/>
              <w:spacing w:line="259" w:lineRule="exact"/>
              <w:rPr>
                <w:rFonts w:ascii="Source Sans Pro" w:hAnsi="Source Sans Pro"/>
                <w:spacing w:val="-1"/>
              </w:rPr>
            </w:pPr>
          </w:p>
          <w:p w14:paraId="13D1C20B" w14:textId="77777777" w:rsidR="00C15F73" w:rsidRPr="00FA57AB" w:rsidRDefault="00C15F73" w:rsidP="00AF3CAD">
            <w:pPr>
              <w:pStyle w:val="TableParagraph"/>
              <w:spacing w:line="259" w:lineRule="exact"/>
              <w:rPr>
                <w:rFonts w:ascii="Source Sans Pro" w:eastAsia="Avenir LT Std 35 Light" w:hAnsi="Source Sans Pro" w:cs="Avenir LT Std 35 Light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0DD8A4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37F419D6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866F" w14:textId="0318D04C" w:rsidR="00BA7279" w:rsidRDefault="00C15F73" w:rsidP="00AF3CAD">
            <w:pPr>
              <w:pStyle w:val="TableParagraph"/>
              <w:spacing w:line="258" w:lineRule="exact"/>
              <w:rPr>
                <w:rFonts w:ascii="Source Sans Pro" w:hAnsi="Source Sans Pro"/>
                <w:spacing w:val="-2"/>
              </w:rPr>
            </w:pPr>
            <w:r w:rsidRPr="00FA57AB">
              <w:rPr>
                <w:rFonts w:ascii="Source Sans Pro" w:hAnsi="Source Sans Pro"/>
                <w:spacing w:val="-1"/>
              </w:rPr>
              <w:t xml:space="preserve">Total </w:t>
            </w:r>
            <w:r>
              <w:rPr>
                <w:rFonts w:ascii="Source Sans Pro" w:hAnsi="Source Sans Pro"/>
                <w:spacing w:val="-1"/>
              </w:rPr>
              <w:t>a</w:t>
            </w:r>
            <w:r w:rsidRPr="00FA57AB">
              <w:rPr>
                <w:rFonts w:ascii="Source Sans Pro" w:hAnsi="Source Sans Pro"/>
                <w:spacing w:val="-1"/>
              </w:rPr>
              <w:t>mount</w:t>
            </w:r>
            <w:r w:rsidRPr="00FA57AB">
              <w:rPr>
                <w:rFonts w:ascii="Source Sans Pro" w:hAnsi="Source Sans Pro"/>
                <w:spacing w:val="-2"/>
              </w:rPr>
              <w:t xml:space="preserve"> </w:t>
            </w:r>
            <w:r w:rsidRPr="00FA57AB">
              <w:rPr>
                <w:rFonts w:ascii="Source Sans Pro" w:hAnsi="Source Sans Pro"/>
              </w:rPr>
              <w:t>of</w:t>
            </w:r>
            <w:r w:rsidRPr="00FA57AB">
              <w:rPr>
                <w:rFonts w:ascii="Source Sans Pro" w:hAnsi="Source Sans Pro"/>
                <w:spacing w:val="-1"/>
              </w:rPr>
              <w:t xml:space="preserve"> memory</w:t>
            </w:r>
            <w:r w:rsidRPr="00FA57AB">
              <w:rPr>
                <w:rFonts w:ascii="Source Sans Pro" w:hAnsi="Source Sans Pro"/>
                <w:spacing w:val="1"/>
              </w:rPr>
              <w:t xml:space="preserve"> </w:t>
            </w:r>
            <w:r w:rsidRPr="00FA57AB">
              <w:rPr>
                <w:rFonts w:ascii="Source Sans Pro" w:hAnsi="Source Sans Pro"/>
                <w:spacing w:val="-2"/>
              </w:rPr>
              <w:t>required for all servers</w:t>
            </w:r>
          </w:p>
          <w:p w14:paraId="2C117669" w14:textId="0A84EDFC" w:rsidR="00C15F73" w:rsidRPr="00FA57AB" w:rsidRDefault="00C15F73" w:rsidP="00AF3CAD">
            <w:pPr>
              <w:pStyle w:val="TableParagraph"/>
              <w:spacing w:line="258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hAnsi="Source Sans Pro"/>
                <w:spacing w:val="-2"/>
              </w:rPr>
              <w:t xml:space="preserve"> be virtualized simultaneously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4F862D3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2EB4F83A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F0C6" w14:textId="77777777" w:rsidR="00C15F73" w:rsidRDefault="00C15F73" w:rsidP="00AF3CAD">
            <w:pPr>
              <w:pStyle w:val="TableParagraph"/>
              <w:spacing w:line="257" w:lineRule="exact"/>
              <w:rPr>
                <w:rFonts w:ascii="Source Sans Pro" w:hAnsi="Source Sans Pro"/>
                <w:spacing w:val="-1"/>
              </w:rPr>
            </w:pPr>
            <w:r w:rsidRPr="00FA57AB">
              <w:rPr>
                <w:rFonts w:ascii="Source Sans Pro" w:hAnsi="Source Sans Pro"/>
                <w:spacing w:val="-1"/>
              </w:rPr>
              <w:t>Total</w:t>
            </w:r>
            <w:r w:rsidRPr="00FA57AB">
              <w:rPr>
                <w:rFonts w:ascii="Source Sans Pro" w:hAnsi="Source Sans Pro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disk space</w:t>
            </w:r>
            <w:r w:rsidRPr="00FA57AB">
              <w:rPr>
                <w:rFonts w:ascii="Source Sans Pro" w:hAnsi="Source Sans Pro"/>
                <w:spacing w:val="-3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required</w:t>
            </w:r>
          </w:p>
          <w:p w14:paraId="6F14A116" w14:textId="77777777" w:rsidR="00C15F73" w:rsidRDefault="00C15F73" w:rsidP="00AF3CAD">
            <w:pPr>
              <w:pStyle w:val="TableParagraph"/>
              <w:spacing w:line="257" w:lineRule="exact"/>
              <w:rPr>
                <w:rFonts w:ascii="Source Sans Pro" w:hAnsi="Source Sans Pro"/>
                <w:spacing w:val="-1"/>
              </w:rPr>
            </w:pPr>
          </w:p>
          <w:p w14:paraId="0574BBF0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5A8BE0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1EC45C98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9977" w14:textId="77777777" w:rsidR="00C15F73" w:rsidRPr="00FA57AB" w:rsidRDefault="00C15F73" w:rsidP="00AF3CAD">
            <w:pPr>
              <w:pStyle w:val="TableParagraph"/>
              <w:spacing w:line="258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hAnsi="Source Sans Pro"/>
                <w:spacing w:val="-1"/>
              </w:rPr>
              <w:t>Types</w:t>
            </w:r>
            <w:r w:rsidRPr="00FA57AB">
              <w:rPr>
                <w:rFonts w:ascii="Source Sans Pro" w:hAnsi="Source Sans Pro"/>
                <w:spacing w:val="-3"/>
              </w:rPr>
              <w:t xml:space="preserve"> </w:t>
            </w:r>
            <w:r w:rsidRPr="00FA57AB">
              <w:rPr>
                <w:rFonts w:ascii="Source Sans Pro" w:hAnsi="Source Sans Pro"/>
              </w:rPr>
              <w:t>of</w:t>
            </w:r>
            <w:r w:rsidRPr="00FA57AB">
              <w:rPr>
                <w:rFonts w:ascii="Source Sans Pro" w:hAnsi="Source Sans Pro"/>
                <w:spacing w:val="-1"/>
              </w:rPr>
              <w:t xml:space="preserve"> operating</w:t>
            </w:r>
            <w:r w:rsidRPr="00FA57AB">
              <w:rPr>
                <w:rFonts w:ascii="Source Sans Pro" w:hAnsi="Source Sans Pro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system(s)</w:t>
            </w:r>
            <w:r w:rsidRPr="00FA57AB">
              <w:rPr>
                <w:rFonts w:ascii="Source Sans Pro" w:hAnsi="Source Sans Pro"/>
              </w:rPr>
              <w:t xml:space="preserve"> to</w:t>
            </w:r>
            <w:r w:rsidRPr="00FA57AB">
              <w:rPr>
                <w:rFonts w:ascii="Source Sans Pro" w:hAnsi="Source Sans Pro"/>
                <w:spacing w:val="-2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be</w:t>
            </w:r>
            <w:r w:rsidRPr="00FA57AB">
              <w:rPr>
                <w:rFonts w:ascii="Source Sans Pro" w:hAnsi="Source Sans Pro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virtualized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43669C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12CC5E8B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F8AD" w14:textId="77777777" w:rsidR="00C15F73" w:rsidRPr="00FA57AB" w:rsidRDefault="00C15F73" w:rsidP="00AF3CAD">
            <w:pPr>
              <w:pStyle w:val="TableParagraph"/>
              <w:spacing w:line="257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hAnsi="Source Sans Pro"/>
                <w:spacing w:val="-1"/>
              </w:rPr>
              <w:t>Backup</w:t>
            </w:r>
            <w:r w:rsidRPr="00FA57AB">
              <w:rPr>
                <w:rFonts w:ascii="Source Sans Pro" w:hAnsi="Source Sans Pro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software</w:t>
            </w:r>
            <w:r w:rsidRPr="00FA57AB">
              <w:rPr>
                <w:rFonts w:ascii="Source Sans Pro" w:hAnsi="Source Sans Pro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product</w:t>
            </w:r>
            <w:r w:rsidRPr="00FA57AB">
              <w:rPr>
                <w:rFonts w:ascii="Source Sans Pro" w:hAnsi="Source Sans Pro"/>
                <w:spacing w:val="-2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version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F0ED4D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9658A7" w:rsidRPr="00FA57AB" w14:paraId="5A190AFA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16F2D" w14:textId="5A85C1F5" w:rsidR="009658A7" w:rsidRPr="00FA57AB" w:rsidRDefault="009658A7" w:rsidP="00AF3CAD">
            <w:pPr>
              <w:pStyle w:val="TableParagraph"/>
              <w:spacing w:line="257" w:lineRule="exact"/>
              <w:rPr>
                <w:rFonts w:ascii="Source Sans Pro" w:hAnsi="Source Sans Pro"/>
                <w:spacing w:val="-1"/>
              </w:rPr>
            </w:pPr>
            <w:r>
              <w:rPr>
                <w:rFonts w:ascii="Source Sans Pro" w:hAnsi="Source Sans Pro"/>
                <w:spacing w:val="-1"/>
              </w:rPr>
              <w:t>Core/Va</w:t>
            </w:r>
            <w:r w:rsidR="00EB59FF">
              <w:rPr>
                <w:rFonts w:ascii="Source Sans Pro" w:hAnsi="Source Sans Pro"/>
                <w:spacing w:val="-1"/>
              </w:rPr>
              <w:t>ul</w:t>
            </w:r>
            <w:r>
              <w:rPr>
                <w:rFonts w:ascii="Source Sans Pro" w:hAnsi="Source Sans Pro"/>
                <w:spacing w:val="-1"/>
              </w:rPr>
              <w:t>t name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322D383" w14:textId="77777777" w:rsidR="009658A7" w:rsidRPr="00FA57AB" w:rsidRDefault="009658A7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6422120A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BD7C" w14:textId="7692E82D" w:rsidR="00C15F73" w:rsidRPr="00FA57AB" w:rsidRDefault="00C15F73" w:rsidP="00AF3CAD">
            <w:pPr>
              <w:pStyle w:val="TableParagraph"/>
              <w:tabs>
                <w:tab w:val="left" w:pos="4005"/>
              </w:tabs>
              <w:spacing w:line="258" w:lineRule="exact"/>
              <w:rPr>
                <w:rFonts w:ascii="Source Sans Pro" w:eastAsia="Avenir LT Std 35 Light" w:hAnsi="Source Sans Pro" w:cs="Avenir LT Std 35 Light"/>
              </w:rPr>
            </w:pPr>
            <w:r w:rsidRPr="00FA57AB">
              <w:rPr>
                <w:rFonts w:ascii="Source Sans Pro" w:hAnsi="Source Sans Pro"/>
                <w:spacing w:val="-1"/>
              </w:rPr>
              <w:t>Size</w:t>
            </w:r>
            <w:r w:rsidRPr="00FA57AB">
              <w:rPr>
                <w:rFonts w:ascii="Source Sans Pro" w:hAnsi="Source Sans Pro"/>
              </w:rPr>
              <w:t xml:space="preserve"> of</w:t>
            </w:r>
            <w:r w:rsidRPr="00FA57AB">
              <w:rPr>
                <w:rFonts w:ascii="Source Sans Pro" w:hAnsi="Source Sans Pro"/>
                <w:spacing w:val="-1"/>
              </w:rPr>
              <w:t xml:space="preserve"> node</w:t>
            </w:r>
            <w:r w:rsidRPr="00FA57AB">
              <w:rPr>
                <w:rFonts w:ascii="Source Sans Pro" w:hAnsi="Source Sans Pro"/>
                <w:spacing w:val="-3"/>
              </w:rPr>
              <w:t xml:space="preserve"> </w:t>
            </w:r>
            <w:r w:rsidRPr="00FA57AB">
              <w:rPr>
                <w:rFonts w:ascii="Source Sans Pro" w:hAnsi="Source Sans Pro"/>
                <w:spacing w:val="-1"/>
              </w:rPr>
              <w:t>requested (</w:t>
            </w:r>
            <w:r w:rsidR="00BA7279">
              <w:rPr>
                <w:rFonts w:ascii="Source Sans Pro" w:hAnsi="Source Sans Pro"/>
                <w:spacing w:val="-1"/>
              </w:rPr>
              <w:t>M</w:t>
            </w:r>
            <w:r w:rsidRPr="00FA57AB">
              <w:rPr>
                <w:rFonts w:ascii="Source Sans Pro" w:hAnsi="Source Sans Pro"/>
                <w:spacing w:val="-1"/>
              </w:rPr>
              <w:t>ay be adjusted)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99175D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  <w:tr w:rsidR="00C15F73" w:rsidRPr="00FA57AB" w14:paraId="058C8C69" w14:textId="77777777" w:rsidTr="00AF3CAD">
        <w:trPr>
          <w:trHeight w:hRule="exact"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FFE0" w14:textId="77777777" w:rsidR="00C15F73" w:rsidRPr="00FA57AB" w:rsidRDefault="00C15F73" w:rsidP="00AF3CAD">
            <w:pPr>
              <w:pStyle w:val="TableParagraph"/>
              <w:tabs>
                <w:tab w:val="left" w:pos="4005"/>
              </w:tabs>
              <w:spacing w:line="258" w:lineRule="exact"/>
              <w:rPr>
                <w:rFonts w:ascii="Source Sans Pro" w:hAnsi="Source Sans Pro"/>
                <w:spacing w:val="-1"/>
              </w:rPr>
            </w:pPr>
            <w:r w:rsidRPr="00FA57AB">
              <w:rPr>
                <w:rFonts w:ascii="Source Sans Pro" w:hAnsi="Source Sans Pro"/>
                <w:spacing w:val="-1"/>
              </w:rPr>
              <w:t xml:space="preserve">Requested </w:t>
            </w:r>
            <w:r>
              <w:rPr>
                <w:rFonts w:ascii="Source Sans Pro" w:hAnsi="Source Sans Pro"/>
                <w:spacing w:val="-1"/>
              </w:rPr>
              <w:t>s</w:t>
            </w:r>
            <w:r w:rsidRPr="00FA57AB">
              <w:rPr>
                <w:rFonts w:ascii="Source Sans Pro" w:hAnsi="Source Sans Pro"/>
                <w:spacing w:val="-1"/>
              </w:rPr>
              <w:t xml:space="preserve">tart </w:t>
            </w:r>
            <w:r>
              <w:rPr>
                <w:rFonts w:ascii="Source Sans Pro" w:hAnsi="Source Sans Pro"/>
                <w:spacing w:val="-1"/>
              </w:rPr>
              <w:t>d</w:t>
            </w:r>
            <w:r w:rsidRPr="00FA57AB">
              <w:rPr>
                <w:rFonts w:ascii="Source Sans Pro" w:hAnsi="Source Sans Pro"/>
                <w:spacing w:val="-1"/>
              </w:rPr>
              <w:t xml:space="preserve">ate and </w:t>
            </w:r>
            <w:r>
              <w:rPr>
                <w:rFonts w:ascii="Source Sans Pro" w:hAnsi="Source Sans Pro"/>
                <w:spacing w:val="-1"/>
              </w:rPr>
              <w:t>e</w:t>
            </w:r>
            <w:r w:rsidRPr="00FA57AB">
              <w:rPr>
                <w:rFonts w:ascii="Source Sans Pro" w:hAnsi="Source Sans Pro"/>
                <w:spacing w:val="-1"/>
              </w:rPr>
              <w:t>stimated length required</w:t>
            </w:r>
          </w:p>
          <w:p w14:paraId="48D6D99D" w14:textId="77777777" w:rsidR="00C15F73" w:rsidRPr="00FA57AB" w:rsidRDefault="00C15F73" w:rsidP="00AF3CAD">
            <w:pPr>
              <w:pStyle w:val="TableParagraph"/>
              <w:tabs>
                <w:tab w:val="left" w:pos="4005"/>
              </w:tabs>
              <w:spacing w:line="258" w:lineRule="exact"/>
              <w:rPr>
                <w:rFonts w:ascii="Source Sans Pro" w:hAnsi="Source Sans Pro"/>
                <w:spacing w:val="-1"/>
              </w:rPr>
            </w:pPr>
            <w:r w:rsidRPr="00FA57AB">
              <w:rPr>
                <w:rFonts w:ascii="Source Sans Pro" w:hAnsi="Source Sans Pro"/>
                <w:b/>
                <w:spacing w:val="-1"/>
              </w:rPr>
              <w:t>NOTE:</w:t>
            </w:r>
            <w:r w:rsidRPr="00FA57AB">
              <w:rPr>
                <w:rFonts w:ascii="Source Sans Pro" w:hAnsi="Source Sans Pro"/>
                <w:spacing w:val="-1"/>
              </w:rPr>
              <w:t xml:space="preserve"> If free demo, you will be charged after the first week</w:t>
            </w:r>
          </w:p>
          <w:p w14:paraId="75674070" w14:textId="77777777" w:rsidR="00C15F73" w:rsidRPr="00FA57AB" w:rsidRDefault="00C15F73" w:rsidP="00AF3CAD">
            <w:pPr>
              <w:pStyle w:val="TableParagraph"/>
              <w:tabs>
                <w:tab w:val="left" w:pos="4005"/>
              </w:tabs>
              <w:spacing w:line="258" w:lineRule="exact"/>
              <w:rPr>
                <w:rFonts w:ascii="Source Sans Pro" w:hAnsi="Source Sans Pro"/>
                <w:spacing w:val="-1"/>
              </w:rPr>
            </w:pP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51FF1D1" w14:textId="77777777" w:rsidR="00C15F73" w:rsidRPr="00FA57AB" w:rsidRDefault="00C15F73" w:rsidP="00AF3CAD">
            <w:pPr>
              <w:ind w:left="1080"/>
              <w:rPr>
                <w:rFonts w:ascii="Source Sans Pro" w:hAnsi="Source Sans Pro"/>
              </w:rPr>
            </w:pPr>
          </w:p>
        </w:tc>
      </w:tr>
    </w:tbl>
    <w:p w14:paraId="552B40F9" w14:textId="7CD3D527" w:rsidR="00C15F73" w:rsidRDefault="00C15F73" w:rsidP="00AF3CAD">
      <w:pPr>
        <w:pStyle w:val="BodyText"/>
        <w:tabs>
          <w:tab w:val="left" w:pos="11430"/>
        </w:tabs>
        <w:spacing w:before="1"/>
        <w:ind w:left="1080" w:right="810" w:firstLine="0"/>
        <w:rPr>
          <w:rFonts w:ascii="Source Sans Pro" w:hAnsi="Source Sans Pro" w:cs="Avenir LT Std 35 Light"/>
        </w:rPr>
      </w:pPr>
    </w:p>
    <w:p w14:paraId="3392962E" w14:textId="77777777" w:rsidR="00F97382" w:rsidRDefault="00F97382" w:rsidP="00F97382">
      <w:pPr>
        <w:pStyle w:val="NoSpacing"/>
        <w:ind w:left="72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 xml:space="preserve">      </w:t>
      </w:r>
    </w:p>
    <w:p w14:paraId="65F76DB6" w14:textId="3272C1F7" w:rsidR="00F97382" w:rsidRDefault="009E4FCF" w:rsidP="00F97382">
      <w:pPr>
        <w:pStyle w:val="NoSpacing"/>
        <w:ind w:left="720"/>
        <w:rPr>
          <w:rStyle w:val="Hyperlink"/>
          <w:rFonts w:ascii="Source Sans Pro" w:hAnsi="Source Sans Pro"/>
          <w:b/>
          <w:color w:val="000000" w:themeColor="text1"/>
          <w:sz w:val="16"/>
          <w:szCs w:val="16"/>
          <w:u w:val="none"/>
        </w:rPr>
      </w:pPr>
      <w:r>
        <w:rPr>
          <w:rFonts w:ascii="Source Sans Pro" w:hAnsi="Source Sans Pro"/>
          <w:b/>
          <w:color w:val="000000" w:themeColor="text1"/>
        </w:rPr>
        <w:t xml:space="preserve">       </w:t>
      </w:r>
      <w:r w:rsidR="00F97382">
        <w:rPr>
          <w:rFonts w:ascii="Source Sans Pro" w:hAnsi="Source Sans Pro"/>
          <w:b/>
          <w:color w:val="000000" w:themeColor="text1"/>
        </w:rPr>
        <w:t xml:space="preserve"> </w:t>
      </w:r>
      <w:r w:rsidR="00AF3CAD" w:rsidRPr="00F97382">
        <w:rPr>
          <w:rFonts w:ascii="Source Sans Pro" w:hAnsi="Source Sans Pro"/>
          <w:b/>
          <w:color w:val="000000" w:themeColor="text1"/>
          <w:sz w:val="24"/>
          <w:szCs w:val="24"/>
        </w:rPr>
        <w:t>Paid nodes are also available upon request</w:t>
      </w:r>
      <w:r w:rsidR="00F97382">
        <w:rPr>
          <w:rFonts w:ascii="Source Sans Pro" w:hAnsi="Source Sans Pro"/>
          <w:b/>
          <w:color w:val="000000" w:themeColor="text1"/>
          <w:sz w:val="24"/>
          <w:szCs w:val="24"/>
        </w:rPr>
        <w:t>:</w:t>
      </w:r>
    </w:p>
    <w:p w14:paraId="377D1F50" w14:textId="77777777" w:rsidR="00F97382" w:rsidRPr="00F97382" w:rsidRDefault="00F97382" w:rsidP="00F97382">
      <w:pPr>
        <w:pStyle w:val="NoSpacing"/>
        <w:ind w:left="720"/>
        <w:rPr>
          <w:rFonts w:ascii="Source Sans Pro" w:hAnsi="Source Sans Pro"/>
          <w:b/>
          <w:color w:val="000000" w:themeColor="text1"/>
          <w:sz w:val="16"/>
          <w:szCs w:val="16"/>
        </w:rPr>
      </w:pPr>
    </w:p>
    <w:tbl>
      <w:tblPr>
        <w:tblStyle w:val="TableGrid"/>
        <w:tblW w:w="1008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F3CAD" w14:paraId="6E32DCF5" w14:textId="77777777" w:rsidTr="00E80A58">
        <w:trPr>
          <w:trHeight w:val="287"/>
        </w:trPr>
        <w:tc>
          <w:tcPr>
            <w:tcW w:w="2016" w:type="dxa"/>
            <w:shd w:val="clear" w:color="auto" w:fill="D9D9D9" w:themeFill="background1" w:themeFillShade="D9"/>
          </w:tcPr>
          <w:p w14:paraId="2249CE50" w14:textId="77777777" w:rsidR="00AF3CAD" w:rsidRPr="00AF3CAD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NODE SIZE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047C9680" w14:textId="77777777" w:rsidR="00AF3CAD" w:rsidRPr="00AF3CAD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CORES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AA67242" w14:textId="77777777" w:rsidR="00AF3CAD" w:rsidRPr="00AF3CAD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RAM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1E7A2BF0" w14:textId="77777777" w:rsidR="00AF3CAD" w:rsidRPr="00AF3CAD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USABLE STORAGE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4FF4677C" w14:textId="77777777" w:rsidR="00AF3CAD" w:rsidRPr="00AF3CAD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b/>
                <w:sz w:val="20"/>
                <w:szCs w:val="20"/>
              </w:rPr>
            </w:pPr>
            <w:r w:rsidRPr="00AF3CAD">
              <w:rPr>
                <w:rFonts w:ascii="Source Sans Pro" w:hAnsi="Source Sans Pro" w:cs="Avenir LT Std 35 Light"/>
                <w:b/>
                <w:sz w:val="20"/>
                <w:szCs w:val="20"/>
              </w:rPr>
              <w:t>IP ADDRESSES</w:t>
            </w:r>
          </w:p>
        </w:tc>
      </w:tr>
      <w:tr w:rsidR="00AF3CAD" w14:paraId="13B83CFD" w14:textId="77777777" w:rsidTr="00E80A58">
        <w:trPr>
          <w:trHeight w:val="440"/>
        </w:trPr>
        <w:tc>
          <w:tcPr>
            <w:tcW w:w="2016" w:type="dxa"/>
            <w:shd w:val="clear" w:color="auto" w:fill="D9D9D9" w:themeFill="background1" w:themeFillShade="D9"/>
          </w:tcPr>
          <w:p w14:paraId="305385D6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6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SMALL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0F422CB3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4 CPU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78B98D37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32 GB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016B6E0C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1.7 TB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169679A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</w:t>
            </w:r>
          </w:p>
        </w:tc>
      </w:tr>
      <w:tr w:rsidR="00AF3CAD" w14:paraId="6EC5DDA7" w14:textId="77777777" w:rsidTr="00E80A58">
        <w:trPr>
          <w:trHeight w:val="440"/>
        </w:trPr>
        <w:tc>
          <w:tcPr>
            <w:tcW w:w="2016" w:type="dxa"/>
            <w:shd w:val="clear" w:color="auto" w:fill="D9D9D9" w:themeFill="background1" w:themeFillShade="D9"/>
          </w:tcPr>
          <w:p w14:paraId="1E08842D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65" w:firstLine="0"/>
              <w:jc w:val="center"/>
              <w:rPr>
                <w:rFonts w:ascii="Source Sans Pro" w:hAnsi="Source Sans Pro" w:cs="Avenir LT Std 35 Light"/>
                <w:sz w:val="18"/>
                <w:szCs w:val="18"/>
              </w:rPr>
            </w:pPr>
            <w:r w:rsidRPr="00D57F6A">
              <w:rPr>
                <w:rFonts w:ascii="Source Sans Pro" w:hAnsi="Source Sans Pro" w:cs="Avenir LT Std 35 Light"/>
                <w:sz w:val="18"/>
                <w:szCs w:val="18"/>
              </w:rPr>
              <w:t>MEDIUM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47C36E67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12 CPU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F6F4285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64 GB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5A57A30F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3.</w:t>
            </w:r>
            <w:r>
              <w:rPr>
                <w:rFonts w:ascii="Source Sans Pro" w:hAnsi="Source Sans Pro" w:cs="Avenir LT Std 35 Light"/>
                <w:sz w:val="20"/>
                <w:szCs w:val="20"/>
              </w:rPr>
              <w:t>5</w:t>
            </w: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 xml:space="preserve"> TB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F175FDF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</w:t>
            </w:r>
          </w:p>
        </w:tc>
      </w:tr>
      <w:tr w:rsidR="00AF3CAD" w14:paraId="3BCA76AA" w14:textId="77777777" w:rsidTr="00E80A58">
        <w:trPr>
          <w:trHeight w:val="350"/>
        </w:trPr>
        <w:tc>
          <w:tcPr>
            <w:tcW w:w="2016" w:type="dxa"/>
            <w:shd w:val="clear" w:color="auto" w:fill="D9D9D9" w:themeFill="background1" w:themeFillShade="D9"/>
          </w:tcPr>
          <w:p w14:paraId="37D54262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90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LARGE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0B60870A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16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>
              <w:rPr>
                <w:rFonts w:ascii="Source Sans Pro" w:hAnsi="Source Sans Pro" w:cs="Avenir LT Std 35 Light"/>
                <w:sz w:val="20"/>
                <w:szCs w:val="20"/>
              </w:rPr>
              <w:t>20</w:t>
            </w: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 xml:space="preserve"> CPU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1295185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>192 GB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14:paraId="79290858" w14:textId="77777777" w:rsidR="00AF3CAD" w:rsidRPr="00D57F6A" w:rsidRDefault="00AF3CAD" w:rsidP="00E80A58">
            <w:pPr>
              <w:pStyle w:val="BodyText"/>
              <w:tabs>
                <w:tab w:val="left" w:pos="11430"/>
              </w:tabs>
              <w:spacing w:before="1"/>
              <w:ind w:left="-15" w:right="7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>
              <w:rPr>
                <w:rFonts w:ascii="Source Sans Pro" w:hAnsi="Source Sans Pro" w:cs="Avenir LT Std 35 Light"/>
                <w:sz w:val="20"/>
                <w:szCs w:val="20"/>
              </w:rPr>
              <w:t>14.5</w:t>
            </w:r>
            <w:r w:rsidRPr="00D57F6A">
              <w:rPr>
                <w:rFonts w:ascii="Source Sans Pro" w:hAnsi="Source Sans Pro" w:cs="Avenir LT Std 35 Light"/>
                <w:sz w:val="20"/>
                <w:szCs w:val="20"/>
              </w:rPr>
              <w:t xml:space="preserve"> TB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6321E8A" w14:textId="6B21E0AB" w:rsidR="00AF3CAD" w:rsidRPr="00D57F6A" w:rsidRDefault="00F24420" w:rsidP="00E80A58">
            <w:pPr>
              <w:pStyle w:val="BodyText"/>
              <w:tabs>
                <w:tab w:val="left" w:pos="11430"/>
              </w:tabs>
              <w:spacing w:before="1"/>
              <w:ind w:left="-15" w:right="15" w:firstLine="0"/>
              <w:jc w:val="center"/>
              <w:rPr>
                <w:rFonts w:ascii="Source Sans Pro" w:hAnsi="Source Sans Pro" w:cs="Avenir LT Std 35 Light"/>
                <w:sz w:val="20"/>
                <w:szCs w:val="20"/>
              </w:rPr>
            </w:pPr>
            <w:r>
              <w:rPr>
                <w:rFonts w:ascii="Source Sans Pro" w:hAnsi="Source Sans Pro" w:cs="Avenir LT Std 35 Light"/>
                <w:sz w:val="20"/>
                <w:szCs w:val="20"/>
              </w:rPr>
              <w:t>3</w:t>
            </w:r>
          </w:p>
        </w:tc>
      </w:tr>
    </w:tbl>
    <w:p w14:paraId="65A5261D" w14:textId="034DAECE" w:rsidR="00AF3CAD" w:rsidRDefault="00AF3CAD" w:rsidP="00AF3CAD">
      <w:pPr>
        <w:pStyle w:val="BodyText"/>
        <w:tabs>
          <w:tab w:val="left" w:pos="11430"/>
        </w:tabs>
        <w:spacing w:before="1"/>
        <w:ind w:left="1080" w:right="810" w:firstLine="0"/>
        <w:rPr>
          <w:rFonts w:ascii="Source Sans Pro" w:hAnsi="Source Sans Pro" w:cs="Avenir LT Std 35 Light"/>
        </w:rPr>
      </w:pPr>
    </w:p>
    <w:p w14:paraId="5637CD8E" w14:textId="6A9B6F97" w:rsidR="00F97382" w:rsidRPr="004C6106" w:rsidRDefault="00F97382" w:rsidP="00F97382">
      <w:pPr>
        <w:pStyle w:val="BodyText"/>
        <w:tabs>
          <w:tab w:val="left" w:pos="11430"/>
        </w:tabs>
        <w:spacing w:before="1"/>
        <w:ind w:left="1080" w:firstLine="0"/>
        <w:rPr>
          <w:rFonts w:ascii="Source Sans Pro" w:hAnsi="Source Sans Pro" w:cs="Avenir LT Std 35 Light"/>
        </w:rPr>
      </w:pPr>
      <w:r w:rsidRPr="00AF3CAD">
        <w:rPr>
          <w:rFonts w:ascii="Source Sans Pro" w:hAnsi="Source Sans Pro"/>
          <w:color w:val="000000" w:themeColor="text1"/>
        </w:rPr>
        <w:t>For details about</w:t>
      </w:r>
      <w:r>
        <w:rPr>
          <w:rFonts w:ascii="Source Sans Pro" w:hAnsi="Source Sans Pro"/>
          <w:color w:val="000000" w:themeColor="text1"/>
        </w:rPr>
        <w:t xml:space="preserve"> technical specs, pricing and billing</w:t>
      </w:r>
      <w:r w:rsidRPr="00AF3CAD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</w:rPr>
        <w:t xml:space="preserve"> on paid nodes, </w:t>
      </w:r>
      <w:r w:rsidRPr="00AF3CAD">
        <w:rPr>
          <w:rFonts w:ascii="Source Sans Pro" w:hAnsi="Source Sans Pro"/>
          <w:color w:val="000000" w:themeColor="text1"/>
        </w:rPr>
        <w:t>contact</w:t>
      </w:r>
      <w:r w:rsidR="00F06835">
        <w:rPr>
          <w:rFonts w:ascii="Source Sans Pro" w:hAnsi="Source Sans Pro"/>
          <w:color w:val="000000" w:themeColor="text1"/>
        </w:rPr>
        <w:t xml:space="preserve"> </w:t>
      </w:r>
      <w:hyperlink r:id="rId8" w:history="1">
        <w:r w:rsidR="00F06835" w:rsidRPr="0040414C">
          <w:rPr>
            <w:rStyle w:val="Hyperlink"/>
            <w:rFonts w:ascii="Source Sans Pro" w:hAnsi="Source Sans Pro"/>
          </w:rPr>
          <w:t>Support@axcient.com</w:t>
        </w:r>
      </w:hyperlink>
      <w:r w:rsidR="00F06835">
        <w:rPr>
          <w:rFonts w:ascii="Source Sans Pro" w:hAnsi="Source Sans Pro"/>
          <w:color w:val="000000" w:themeColor="text1"/>
        </w:rPr>
        <w:t xml:space="preserve"> </w:t>
      </w:r>
    </w:p>
    <w:sectPr w:rsidR="00F97382" w:rsidRPr="004C6106" w:rsidSect="00BA7279">
      <w:headerReference w:type="default" r:id="rId9"/>
      <w:footerReference w:type="default" r:id="rId10"/>
      <w:pgSz w:w="12240" w:h="15840"/>
      <w:pgMar w:top="1440" w:right="1170" w:bottom="450" w:left="0" w:header="15" w:footer="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479D" w14:textId="77777777" w:rsidR="00280B59" w:rsidRDefault="00280B59">
      <w:r>
        <w:separator/>
      </w:r>
    </w:p>
  </w:endnote>
  <w:endnote w:type="continuationSeparator" w:id="0">
    <w:p w14:paraId="221E5817" w14:textId="77777777" w:rsidR="00280B59" w:rsidRDefault="002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ticulate Light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0DB7" w14:textId="215029FF" w:rsidR="00931C05" w:rsidRPr="00A74D9C" w:rsidRDefault="006455F7" w:rsidP="00931C05">
    <w:pPr>
      <w:spacing w:line="14" w:lineRule="auto"/>
      <w:rPr>
        <w:color w:val="000000" w:themeColor="text1"/>
        <w:sz w:val="20"/>
        <w:szCs w:val="20"/>
      </w:rPr>
    </w:pPr>
    <w:r w:rsidRPr="00A74D9C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2031C036" wp14:editId="1B67D0FD">
              <wp:simplePos x="0" y="0"/>
              <wp:positionH relativeFrom="page">
                <wp:posOffset>715010</wp:posOffset>
              </wp:positionH>
              <wp:positionV relativeFrom="page">
                <wp:posOffset>9524365</wp:posOffset>
              </wp:positionV>
              <wp:extent cx="820102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10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B42B0" w14:textId="26668F28" w:rsidR="00931C05" w:rsidRPr="00A74D9C" w:rsidRDefault="006455F7" w:rsidP="006455F7">
                          <w:pPr>
                            <w:pStyle w:val="BodyText"/>
                            <w:tabs>
                              <w:tab w:val="left" w:pos="270"/>
                            </w:tabs>
                            <w:spacing w:line="246" w:lineRule="exact"/>
                            <w:ind w:left="-360" w:right="288" w:firstLine="0"/>
                            <w:rPr>
                              <w:rFonts w:eastAsia="Articulate Light" w:cs="Articulate Ligh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877494" w:rsidRPr="006631E5">
                            <w:rPr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7494">
                            <w:rPr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Last Updated: </w:t>
                          </w:r>
                          <w:r w:rsidR="00287F2B">
                            <w:rPr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06835">
                            <w:rPr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C0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6.3pt;margin-top:749.95pt;width:645.75pt;height:17.2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" filled="f" stroked="f">
              <v:textbox inset="0,0,0,0">
                <w:txbxContent>
                  <w:p w14:paraId="59AB42B0" w14:textId="26668F28" w:rsidR="00931C05" w:rsidRPr="00A74D9C" w:rsidRDefault="006455F7" w:rsidP="006455F7">
                    <w:pPr>
                      <w:pStyle w:val="BodyText"/>
                      <w:tabs>
                        <w:tab w:val="left" w:pos="270"/>
                      </w:tabs>
                      <w:spacing w:line="246" w:lineRule="exact"/>
                      <w:ind w:left="-360" w:right="288" w:firstLine="0"/>
                      <w:rPr>
                        <w:rFonts w:eastAsia="Articulate Light" w:cs="Articulate Light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pacing w:val="-1"/>
                        <w:sz w:val="18"/>
                        <w:szCs w:val="18"/>
                      </w:rPr>
                      <w:t xml:space="preserve">        </w:t>
                    </w:r>
                    <w:r w:rsidR="00877494" w:rsidRPr="006631E5">
                      <w:rPr>
                        <w:color w:val="000000" w:themeColor="text1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877494">
                      <w:rPr>
                        <w:color w:val="FF0000"/>
                        <w:spacing w:val="-1"/>
                        <w:sz w:val="16"/>
                        <w:szCs w:val="16"/>
                      </w:rPr>
                      <w:t xml:space="preserve">Last Updated: </w:t>
                    </w:r>
                    <w:r w:rsidR="00287F2B">
                      <w:rPr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F06835">
                      <w:rPr>
                        <w:color w:val="FF0000"/>
                        <w:spacing w:val="-1"/>
                        <w:sz w:val="16"/>
                        <w:szCs w:val="16"/>
                      </w:rPr>
                      <w:t>September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2AFF40" w14:textId="77777777" w:rsidR="00931C05" w:rsidRDefault="00931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48AA" w14:textId="77777777" w:rsidR="00280B59" w:rsidRDefault="00280B59">
      <w:r>
        <w:separator/>
      </w:r>
    </w:p>
  </w:footnote>
  <w:footnote w:type="continuationSeparator" w:id="0">
    <w:p w14:paraId="38E4B27C" w14:textId="77777777" w:rsidR="00280B59" w:rsidRDefault="0028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2BF" w14:textId="53B7680F" w:rsidR="00A401FE" w:rsidRDefault="006A50D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680" behindDoc="1" locked="0" layoutInCell="1" allowOverlap="1" wp14:anchorId="3E1FF0B9" wp14:editId="465E223C">
          <wp:simplePos x="0" y="0"/>
          <wp:positionH relativeFrom="column">
            <wp:posOffset>5371465</wp:posOffset>
          </wp:positionH>
          <wp:positionV relativeFrom="paragraph">
            <wp:posOffset>254000</wp:posOffset>
          </wp:positionV>
          <wp:extent cx="2028825" cy="289832"/>
          <wp:effectExtent l="0" t="0" r="0" b="0"/>
          <wp:wrapTight wrapText="bothSides">
            <wp:wrapPolygon edited="0">
              <wp:start x="1014" y="0"/>
              <wp:lineTo x="0" y="15632"/>
              <wp:lineTo x="0" y="19895"/>
              <wp:lineTo x="21296" y="19895"/>
              <wp:lineTo x="21296" y="5684"/>
              <wp:lineTo x="20485" y="0"/>
              <wp:lineTo x="10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28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CF0">
      <w:rPr>
        <w:noProof/>
      </w:rPr>
      <mc:AlternateContent>
        <mc:Choice Requires="wps">
          <w:drawing>
            <wp:anchor distT="0" distB="0" distL="114300" distR="114300" simplePos="0" relativeHeight="503301560" behindDoc="1" locked="0" layoutInCell="1" allowOverlap="1" wp14:anchorId="3A004903" wp14:editId="2B8C9821">
              <wp:simplePos x="0" y="0"/>
              <wp:positionH relativeFrom="page">
                <wp:posOffset>381000</wp:posOffset>
              </wp:positionH>
              <wp:positionV relativeFrom="page">
                <wp:posOffset>304800</wp:posOffset>
              </wp:positionV>
              <wp:extent cx="4676775" cy="2540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73A0" w14:textId="07A432B2" w:rsidR="00A401FE" w:rsidRPr="006A50D3" w:rsidRDefault="00493DB1" w:rsidP="006A50D3">
                          <w:pPr>
                            <w:spacing w:line="397" w:lineRule="exact"/>
                            <w:ind w:left="720"/>
                            <w:rPr>
                              <w:rFonts w:ascii="HelveticaNeueLT Pro 45 Lt" w:eastAsia="Avenir LT Std 65 Medium" w:hAnsi="HelveticaNeueLT Pro 45 Lt" w:cs="Avenir LT Std 65 Medium"/>
                              <w:color w:val="EE4327"/>
                              <w:sz w:val="36"/>
                              <w:szCs w:val="36"/>
                            </w:rPr>
                          </w:pP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pacing w:val="-2"/>
                              <w:sz w:val="36"/>
                            </w:rPr>
                            <w:t>Continuity</w:t>
                          </w: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z w:val="36"/>
                            </w:rPr>
                            <w:t xml:space="preserve"> </w:t>
                          </w: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pacing w:val="-1"/>
                              <w:sz w:val="36"/>
                            </w:rPr>
                            <w:t>Cloud</w:t>
                          </w: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pacing w:val="-1"/>
                              <w:sz w:val="36"/>
                            </w:rPr>
                            <w:t>Node</w:t>
                          </w:r>
                          <w:r w:rsidRPr="006A50D3">
                            <w:rPr>
                              <w:rFonts w:ascii="HelveticaNeueLT Pro 45 Lt" w:hAnsi="HelveticaNeueLT Pro 45 Lt"/>
                              <w:color w:val="EE4327"/>
                              <w:sz w:val="36"/>
                            </w:rPr>
                            <w:t xml:space="preserve"> </w:t>
                          </w:r>
                          <w:r w:rsidR="00A44CF0" w:rsidRPr="006A50D3">
                            <w:rPr>
                              <w:rFonts w:ascii="HelveticaNeueLT Pro 45 Lt" w:hAnsi="HelveticaNeueLT Pro 45 Lt"/>
                              <w:color w:val="EE4327"/>
                              <w:spacing w:val="-1"/>
                              <w:sz w:val="36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04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24pt;width:368.25pt;height:20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" filled="f" stroked="f">
              <v:textbox inset="0,0,0,0">
                <w:txbxContent>
                  <w:p w14:paraId="15C473A0" w14:textId="07A432B2" w:rsidR="00A401FE" w:rsidRPr="006A50D3" w:rsidRDefault="00493DB1" w:rsidP="006A50D3">
                    <w:pPr>
                      <w:spacing w:line="397" w:lineRule="exact"/>
                      <w:ind w:left="720"/>
                      <w:rPr>
                        <w:rFonts w:ascii="HelveticaNeueLT Pro 45 Lt" w:eastAsia="Avenir LT Std 65 Medium" w:hAnsi="HelveticaNeueLT Pro 45 Lt" w:cs="Avenir LT Std 65 Medium"/>
                        <w:color w:val="EE4327"/>
                        <w:sz w:val="36"/>
                        <w:szCs w:val="36"/>
                      </w:rPr>
                    </w:pPr>
                    <w:r w:rsidRPr="006A50D3">
                      <w:rPr>
                        <w:rFonts w:ascii="HelveticaNeueLT Pro 45 Lt" w:hAnsi="HelveticaNeueLT Pro 45 Lt"/>
                        <w:color w:val="EE4327"/>
                        <w:spacing w:val="-2"/>
                        <w:sz w:val="36"/>
                      </w:rPr>
                      <w:t>Continuity</w:t>
                    </w:r>
                    <w:r w:rsidRPr="006A50D3">
                      <w:rPr>
                        <w:rFonts w:ascii="HelveticaNeueLT Pro 45 Lt" w:hAnsi="HelveticaNeueLT Pro 45 Lt"/>
                        <w:color w:val="EE4327"/>
                        <w:sz w:val="36"/>
                      </w:rPr>
                      <w:t xml:space="preserve"> </w:t>
                    </w:r>
                    <w:r w:rsidRPr="006A50D3">
                      <w:rPr>
                        <w:rFonts w:ascii="HelveticaNeueLT Pro 45 Lt" w:hAnsi="HelveticaNeueLT Pro 45 Lt"/>
                        <w:color w:val="EE4327"/>
                        <w:spacing w:val="-1"/>
                        <w:sz w:val="36"/>
                      </w:rPr>
                      <w:t>Cloud</w:t>
                    </w:r>
                    <w:r w:rsidRPr="006A50D3">
                      <w:rPr>
                        <w:rFonts w:ascii="HelveticaNeueLT Pro 45 Lt" w:hAnsi="HelveticaNeueLT Pro 45 Lt"/>
                        <w:color w:val="EE4327"/>
                        <w:spacing w:val="1"/>
                        <w:sz w:val="36"/>
                      </w:rPr>
                      <w:t xml:space="preserve"> </w:t>
                    </w:r>
                    <w:r w:rsidRPr="006A50D3">
                      <w:rPr>
                        <w:rFonts w:ascii="HelveticaNeueLT Pro 45 Lt" w:hAnsi="HelveticaNeueLT Pro 45 Lt"/>
                        <w:color w:val="EE4327"/>
                        <w:spacing w:val="-1"/>
                        <w:sz w:val="36"/>
                      </w:rPr>
                      <w:t>Node</w:t>
                    </w:r>
                    <w:r w:rsidRPr="006A50D3">
                      <w:rPr>
                        <w:rFonts w:ascii="HelveticaNeueLT Pro 45 Lt" w:hAnsi="HelveticaNeueLT Pro 45 Lt"/>
                        <w:color w:val="EE4327"/>
                        <w:sz w:val="36"/>
                      </w:rPr>
                      <w:t xml:space="preserve"> </w:t>
                    </w:r>
                    <w:r w:rsidR="00A44CF0" w:rsidRPr="006A50D3">
                      <w:rPr>
                        <w:rFonts w:ascii="HelveticaNeueLT Pro 45 Lt" w:hAnsi="HelveticaNeueLT Pro 45 Lt"/>
                        <w:color w:val="EE4327"/>
                        <w:spacing w:val="-1"/>
                        <w:sz w:val="36"/>
                      </w:rPr>
                      <w:t>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D10"/>
    <w:multiLevelType w:val="hybridMultilevel"/>
    <w:tmpl w:val="75968B62"/>
    <w:lvl w:ilvl="0" w:tplc="CDFE1612">
      <w:start w:val="1"/>
      <w:numFmt w:val="bullet"/>
      <w:lvlText w:val=""/>
      <w:lvlJc w:val="left"/>
      <w:pPr>
        <w:ind w:left="1704" w:hanging="361"/>
      </w:pPr>
      <w:rPr>
        <w:rFonts w:ascii="Symbol" w:eastAsia="Symbol" w:hAnsi="Symbol" w:hint="default"/>
        <w:sz w:val="22"/>
        <w:szCs w:val="22"/>
      </w:rPr>
    </w:lvl>
    <w:lvl w:ilvl="1" w:tplc="23EA1A12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2" w:tplc="646C1D7E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3" w:tplc="B7048C20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4" w:tplc="40D8161E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5" w:tplc="F130704A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6" w:tplc="4C1ACFE6">
      <w:start w:val="1"/>
      <w:numFmt w:val="bullet"/>
      <w:lvlText w:val="•"/>
      <w:lvlJc w:val="left"/>
      <w:pPr>
        <w:ind w:left="8025" w:hanging="361"/>
      </w:pPr>
      <w:rPr>
        <w:rFonts w:hint="default"/>
      </w:rPr>
    </w:lvl>
    <w:lvl w:ilvl="7" w:tplc="6008A4AE">
      <w:start w:val="1"/>
      <w:numFmt w:val="bullet"/>
      <w:lvlText w:val="•"/>
      <w:lvlJc w:val="left"/>
      <w:pPr>
        <w:ind w:left="9079" w:hanging="361"/>
      </w:pPr>
      <w:rPr>
        <w:rFonts w:hint="default"/>
      </w:rPr>
    </w:lvl>
    <w:lvl w:ilvl="8" w:tplc="4A7A832E">
      <w:start w:val="1"/>
      <w:numFmt w:val="bullet"/>
      <w:lvlText w:val="•"/>
      <w:lvlJc w:val="left"/>
      <w:pPr>
        <w:ind w:left="10132" w:hanging="361"/>
      </w:pPr>
      <w:rPr>
        <w:rFonts w:hint="default"/>
      </w:rPr>
    </w:lvl>
  </w:abstractNum>
  <w:abstractNum w:abstractNumId="1" w15:restartNumberingAfterBreak="0">
    <w:nsid w:val="04753C57"/>
    <w:multiLevelType w:val="multilevel"/>
    <w:tmpl w:val="4DB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93D6A"/>
    <w:multiLevelType w:val="hybridMultilevel"/>
    <w:tmpl w:val="72767BBE"/>
    <w:lvl w:ilvl="0" w:tplc="95962C94">
      <w:start w:val="1"/>
      <w:numFmt w:val="bullet"/>
      <w:lvlText w:val=""/>
      <w:lvlJc w:val="left"/>
      <w:pPr>
        <w:ind w:left="1677" w:hanging="360"/>
      </w:pPr>
      <w:rPr>
        <w:rFonts w:ascii="Symbol" w:eastAsia="Symbol" w:hAnsi="Symbol" w:hint="default"/>
        <w:color w:val="221E1E"/>
        <w:sz w:val="22"/>
        <w:szCs w:val="22"/>
      </w:rPr>
    </w:lvl>
    <w:lvl w:ilvl="1" w:tplc="A118BB5C">
      <w:start w:val="1"/>
      <w:numFmt w:val="bullet"/>
      <w:lvlText w:val=""/>
      <w:lvlJc w:val="left"/>
      <w:pPr>
        <w:ind w:left="1800" w:hanging="361"/>
      </w:pPr>
      <w:rPr>
        <w:rFonts w:ascii="Symbol" w:eastAsia="Symbol" w:hAnsi="Symbol" w:hint="default"/>
        <w:color w:val="69A3B9"/>
        <w:sz w:val="22"/>
        <w:szCs w:val="22"/>
      </w:rPr>
    </w:lvl>
    <w:lvl w:ilvl="2" w:tplc="6CA0A512">
      <w:start w:val="1"/>
      <w:numFmt w:val="decimal"/>
      <w:lvlText w:val="%3."/>
      <w:lvlJc w:val="left"/>
      <w:pPr>
        <w:ind w:left="2160" w:hanging="361"/>
      </w:pPr>
      <w:rPr>
        <w:rFonts w:ascii="Avenir LT Std 35 Light" w:eastAsia="Avenir LT Std 35 Light" w:hAnsi="Avenir LT Std 35 Light" w:hint="default"/>
        <w:sz w:val="22"/>
        <w:szCs w:val="22"/>
      </w:rPr>
    </w:lvl>
    <w:lvl w:ilvl="3" w:tplc="0CF0CBCA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B5BA56A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B6D0D592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BE96020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1BB07CA8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  <w:lvl w:ilvl="8" w:tplc="BFA6E5C6">
      <w:start w:val="1"/>
      <w:numFmt w:val="bullet"/>
      <w:lvlText w:val="•"/>
      <w:lvlJc w:val="left"/>
      <w:pPr>
        <w:ind w:left="9720" w:hanging="361"/>
      </w:pPr>
      <w:rPr>
        <w:rFonts w:hint="default"/>
      </w:rPr>
    </w:lvl>
  </w:abstractNum>
  <w:abstractNum w:abstractNumId="3" w15:restartNumberingAfterBreak="0">
    <w:nsid w:val="190D3611"/>
    <w:multiLevelType w:val="multilevel"/>
    <w:tmpl w:val="E3D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E27B0"/>
    <w:multiLevelType w:val="hybridMultilevel"/>
    <w:tmpl w:val="AFBA0544"/>
    <w:lvl w:ilvl="0" w:tplc="73005610">
      <w:start w:val="1"/>
      <w:numFmt w:val="bullet"/>
      <w:lvlText w:val=""/>
      <w:lvlJc w:val="left"/>
      <w:pPr>
        <w:ind w:left="445" w:hanging="344"/>
      </w:pPr>
      <w:rPr>
        <w:rFonts w:ascii="Wingdings" w:eastAsia="Wingdings" w:hAnsi="Wingdings" w:hint="default"/>
        <w:sz w:val="22"/>
        <w:szCs w:val="22"/>
      </w:rPr>
    </w:lvl>
    <w:lvl w:ilvl="1" w:tplc="396EA228">
      <w:start w:val="1"/>
      <w:numFmt w:val="bullet"/>
      <w:lvlText w:val="•"/>
      <w:lvlJc w:val="left"/>
      <w:pPr>
        <w:ind w:left="687" w:hanging="344"/>
      </w:pPr>
      <w:rPr>
        <w:rFonts w:hint="default"/>
      </w:rPr>
    </w:lvl>
    <w:lvl w:ilvl="2" w:tplc="66100750">
      <w:start w:val="1"/>
      <w:numFmt w:val="bullet"/>
      <w:lvlText w:val="•"/>
      <w:lvlJc w:val="left"/>
      <w:pPr>
        <w:ind w:left="930" w:hanging="344"/>
      </w:pPr>
      <w:rPr>
        <w:rFonts w:hint="default"/>
      </w:rPr>
    </w:lvl>
    <w:lvl w:ilvl="3" w:tplc="E64C82B0">
      <w:start w:val="1"/>
      <w:numFmt w:val="bullet"/>
      <w:lvlText w:val="•"/>
      <w:lvlJc w:val="left"/>
      <w:pPr>
        <w:ind w:left="1172" w:hanging="344"/>
      </w:pPr>
      <w:rPr>
        <w:rFonts w:hint="default"/>
      </w:rPr>
    </w:lvl>
    <w:lvl w:ilvl="4" w:tplc="435EBA84">
      <w:start w:val="1"/>
      <w:numFmt w:val="bullet"/>
      <w:lvlText w:val="•"/>
      <w:lvlJc w:val="left"/>
      <w:pPr>
        <w:ind w:left="1414" w:hanging="344"/>
      </w:pPr>
      <w:rPr>
        <w:rFonts w:hint="default"/>
      </w:rPr>
    </w:lvl>
    <w:lvl w:ilvl="5" w:tplc="D8AAA1DC">
      <w:start w:val="1"/>
      <w:numFmt w:val="bullet"/>
      <w:lvlText w:val="•"/>
      <w:lvlJc w:val="left"/>
      <w:pPr>
        <w:ind w:left="1656" w:hanging="344"/>
      </w:pPr>
      <w:rPr>
        <w:rFonts w:hint="default"/>
      </w:rPr>
    </w:lvl>
    <w:lvl w:ilvl="6" w:tplc="0874B940">
      <w:start w:val="1"/>
      <w:numFmt w:val="bullet"/>
      <w:lvlText w:val="•"/>
      <w:lvlJc w:val="left"/>
      <w:pPr>
        <w:ind w:left="1899" w:hanging="344"/>
      </w:pPr>
      <w:rPr>
        <w:rFonts w:hint="default"/>
      </w:rPr>
    </w:lvl>
    <w:lvl w:ilvl="7" w:tplc="811CA8E2">
      <w:start w:val="1"/>
      <w:numFmt w:val="bullet"/>
      <w:lvlText w:val="•"/>
      <w:lvlJc w:val="left"/>
      <w:pPr>
        <w:ind w:left="2141" w:hanging="344"/>
      </w:pPr>
      <w:rPr>
        <w:rFonts w:hint="default"/>
      </w:rPr>
    </w:lvl>
    <w:lvl w:ilvl="8" w:tplc="839EB1D2">
      <w:start w:val="1"/>
      <w:numFmt w:val="bullet"/>
      <w:lvlText w:val="•"/>
      <w:lvlJc w:val="left"/>
      <w:pPr>
        <w:ind w:left="2383" w:hanging="344"/>
      </w:pPr>
      <w:rPr>
        <w:rFonts w:hint="default"/>
      </w:rPr>
    </w:lvl>
  </w:abstractNum>
  <w:abstractNum w:abstractNumId="5" w15:restartNumberingAfterBreak="0">
    <w:nsid w:val="28A278CF"/>
    <w:multiLevelType w:val="hybridMultilevel"/>
    <w:tmpl w:val="CE2642DA"/>
    <w:lvl w:ilvl="0" w:tplc="30DCE272">
      <w:start w:val="1"/>
      <w:numFmt w:val="bullet"/>
      <w:lvlText w:val="•"/>
      <w:lvlJc w:val="left"/>
      <w:pPr>
        <w:ind w:left="2070" w:hanging="360"/>
      </w:pPr>
      <w:rPr>
        <w:rFonts w:ascii="Avenir LT Std 35 Light" w:hAnsi="Avenir LT Std 35 Light" w:hint="default"/>
        <w:color w:val="FF3C1F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22E5418"/>
    <w:multiLevelType w:val="hybridMultilevel"/>
    <w:tmpl w:val="BB1CD7E2"/>
    <w:lvl w:ilvl="0" w:tplc="AF143D74">
      <w:start w:val="1"/>
      <w:numFmt w:val="bullet"/>
      <w:lvlText w:val=""/>
      <w:lvlJc w:val="left"/>
      <w:pPr>
        <w:ind w:left="445" w:hanging="344"/>
      </w:pPr>
      <w:rPr>
        <w:rFonts w:ascii="Wingdings" w:eastAsia="Wingdings" w:hAnsi="Wingdings" w:hint="default"/>
        <w:sz w:val="22"/>
        <w:szCs w:val="22"/>
      </w:rPr>
    </w:lvl>
    <w:lvl w:ilvl="1" w:tplc="1888951E">
      <w:start w:val="1"/>
      <w:numFmt w:val="bullet"/>
      <w:lvlText w:val="•"/>
      <w:lvlJc w:val="left"/>
      <w:pPr>
        <w:ind w:left="687" w:hanging="344"/>
      </w:pPr>
      <w:rPr>
        <w:rFonts w:hint="default"/>
      </w:rPr>
    </w:lvl>
    <w:lvl w:ilvl="2" w:tplc="1938FACE">
      <w:start w:val="1"/>
      <w:numFmt w:val="bullet"/>
      <w:lvlText w:val="•"/>
      <w:lvlJc w:val="left"/>
      <w:pPr>
        <w:ind w:left="930" w:hanging="344"/>
      </w:pPr>
      <w:rPr>
        <w:rFonts w:hint="default"/>
      </w:rPr>
    </w:lvl>
    <w:lvl w:ilvl="3" w:tplc="600E8A46">
      <w:start w:val="1"/>
      <w:numFmt w:val="bullet"/>
      <w:lvlText w:val="•"/>
      <w:lvlJc w:val="left"/>
      <w:pPr>
        <w:ind w:left="1172" w:hanging="344"/>
      </w:pPr>
      <w:rPr>
        <w:rFonts w:hint="default"/>
      </w:rPr>
    </w:lvl>
    <w:lvl w:ilvl="4" w:tplc="3BD264EA">
      <w:start w:val="1"/>
      <w:numFmt w:val="bullet"/>
      <w:lvlText w:val="•"/>
      <w:lvlJc w:val="left"/>
      <w:pPr>
        <w:ind w:left="1414" w:hanging="344"/>
      </w:pPr>
      <w:rPr>
        <w:rFonts w:hint="default"/>
      </w:rPr>
    </w:lvl>
    <w:lvl w:ilvl="5" w:tplc="F506AB6E">
      <w:start w:val="1"/>
      <w:numFmt w:val="bullet"/>
      <w:lvlText w:val="•"/>
      <w:lvlJc w:val="left"/>
      <w:pPr>
        <w:ind w:left="1656" w:hanging="344"/>
      </w:pPr>
      <w:rPr>
        <w:rFonts w:hint="default"/>
      </w:rPr>
    </w:lvl>
    <w:lvl w:ilvl="6" w:tplc="3590279C">
      <w:start w:val="1"/>
      <w:numFmt w:val="bullet"/>
      <w:lvlText w:val="•"/>
      <w:lvlJc w:val="left"/>
      <w:pPr>
        <w:ind w:left="1899" w:hanging="344"/>
      </w:pPr>
      <w:rPr>
        <w:rFonts w:hint="default"/>
      </w:rPr>
    </w:lvl>
    <w:lvl w:ilvl="7" w:tplc="FD3472D6">
      <w:start w:val="1"/>
      <w:numFmt w:val="bullet"/>
      <w:lvlText w:val="•"/>
      <w:lvlJc w:val="left"/>
      <w:pPr>
        <w:ind w:left="2141" w:hanging="344"/>
      </w:pPr>
      <w:rPr>
        <w:rFonts w:hint="default"/>
      </w:rPr>
    </w:lvl>
    <w:lvl w:ilvl="8" w:tplc="E2CAFD42">
      <w:start w:val="1"/>
      <w:numFmt w:val="bullet"/>
      <w:lvlText w:val="•"/>
      <w:lvlJc w:val="left"/>
      <w:pPr>
        <w:ind w:left="2383" w:hanging="344"/>
      </w:pPr>
      <w:rPr>
        <w:rFonts w:hint="default"/>
      </w:rPr>
    </w:lvl>
  </w:abstractNum>
  <w:abstractNum w:abstractNumId="7" w15:restartNumberingAfterBreak="0">
    <w:nsid w:val="342821C1"/>
    <w:multiLevelType w:val="hybridMultilevel"/>
    <w:tmpl w:val="30C2D452"/>
    <w:lvl w:ilvl="0" w:tplc="F41EB55A">
      <w:start w:val="1"/>
      <w:numFmt w:val="decimal"/>
      <w:lvlText w:val="%1."/>
      <w:lvlJc w:val="left"/>
      <w:pPr>
        <w:ind w:left="1800" w:hanging="361"/>
      </w:pPr>
      <w:rPr>
        <w:rFonts w:ascii="Avenir LT Std 35 Light" w:eastAsia="Avenir LT Std 35 Light" w:hAnsi="Avenir LT Std 35 Light" w:hint="default"/>
        <w:sz w:val="22"/>
        <w:szCs w:val="22"/>
      </w:rPr>
    </w:lvl>
    <w:lvl w:ilvl="1" w:tplc="B5F86E92">
      <w:start w:val="1"/>
      <w:numFmt w:val="lowerLetter"/>
      <w:lvlText w:val="%2."/>
      <w:lvlJc w:val="left"/>
      <w:pPr>
        <w:ind w:left="2072" w:hanging="272"/>
      </w:pPr>
      <w:rPr>
        <w:rFonts w:ascii="Avenir LT Std 35 Light" w:eastAsia="Avenir LT Std 35 Light" w:hAnsi="Avenir LT Std 35 Light" w:hint="default"/>
        <w:sz w:val="22"/>
        <w:szCs w:val="22"/>
      </w:rPr>
    </w:lvl>
    <w:lvl w:ilvl="2" w:tplc="4238D0C0">
      <w:start w:val="1"/>
      <w:numFmt w:val="bullet"/>
      <w:lvlText w:val="•"/>
      <w:lvlJc w:val="left"/>
      <w:pPr>
        <w:ind w:left="3201" w:hanging="272"/>
      </w:pPr>
      <w:rPr>
        <w:rFonts w:hint="default"/>
      </w:rPr>
    </w:lvl>
    <w:lvl w:ilvl="3" w:tplc="0624DE94">
      <w:start w:val="1"/>
      <w:numFmt w:val="bullet"/>
      <w:lvlText w:val="•"/>
      <w:lvlJc w:val="left"/>
      <w:pPr>
        <w:ind w:left="4331" w:hanging="272"/>
      </w:pPr>
      <w:rPr>
        <w:rFonts w:hint="default"/>
      </w:rPr>
    </w:lvl>
    <w:lvl w:ilvl="4" w:tplc="86A87ECA">
      <w:start w:val="1"/>
      <w:numFmt w:val="bullet"/>
      <w:lvlText w:val="•"/>
      <w:lvlJc w:val="left"/>
      <w:pPr>
        <w:ind w:left="5461" w:hanging="272"/>
      </w:pPr>
      <w:rPr>
        <w:rFonts w:hint="default"/>
      </w:rPr>
    </w:lvl>
    <w:lvl w:ilvl="5" w:tplc="9AAE8ACA">
      <w:start w:val="1"/>
      <w:numFmt w:val="bullet"/>
      <w:lvlText w:val="•"/>
      <w:lvlJc w:val="left"/>
      <w:pPr>
        <w:ind w:left="6591" w:hanging="272"/>
      </w:pPr>
      <w:rPr>
        <w:rFonts w:hint="default"/>
      </w:rPr>
    </w:lvl>
    <w:lvl w:ilvl="6" w:tplc="FE406A78">
      <w:start w:val="1"/>
      <w:numFmt w:val="bullet"/>
      <w:lvlText w:val="•"/>
      <w:lvlJc w:val="left"/>
      <w:pPr>
        <w:ind w:left="7720" w:hanging="272"/>
      </w:pPr>
      <w:rPr>
        <w:rFonts w:hint="default"/>
      </w:rPr>
    </w:lvl>
    <w:lvl w:ilvl="7" w:tplc="1B446C3A">
      <w:start w:val="1"/>
      <w:numFmt w:val="bullet"/>
      <w:lvlText w:val="•"/>
      <w:lvlJc w:val="left"/>
      <w:pPr>
        <w:ind w:left="8850" w:hanging="272"/>
      </w:pPr>
      <w:rPr>
        <w:rFonts w:hint="default"/>
      </w:rPr>
    </w:lvl>
    <w:lvl w:ilvl="8" w:tplc="8C2AB12C">
      <w:start w:val="1"/>
      <w:numFmt w:val="bullet"/>
      <w:lvlText w:val="•"/>
      <w:lvlJc w:val="left"/>
      <w:pPr>
        <w:ind w:left="9980" w:hanging="272"/>
      </w:pPr>
      <w:rPr>
        <w:rFonts w:hint="default"/>
      </w:rPr>
    </w:lvl>
  </w:abstractNum>
  <w:abstractNum w:abstractNumId="8" w15:restartNumberingAfterBreak="0">
    <w:nsid w:val="37EB6FCA"/>
    <w:multiLevelType w:val="hybridMultilevel"/>
    <w:tmpl w:val="D8DE51FE"/>
    <w:lvl w:ilvl="0" w:tplc="F648D142">
      <w:start w:val="1"/>
      <w:numFmt w:val="bullet"/>
      <w:lvlText w:val=""/>
      <w:lvlJc w:val="left"/>
      <w:pPr>
        <w:ind w:left="445" w:hanging="344"/>
      </w:pPr>
      <w:rPr>
        <w:rFonts w:ascii="Wingdings" w:eastAsia="Wingdings" w:hAnsi="Wingdings" w:hint="default"/>
        <w:color w:val="FF3C1F"/>
        <w:sz w:val="22"/>
        <w:szCs w:val="22"/>
      </w:rPr>
    </w:lvl>
    <w:lvl w:ilvl="1" w:tplc="5B9C00BE">
      <w:start w:val="1"/>
      <w:numFmt w:val="bullet"/>
      <w:lvlText w:val="•"/>
      <w:lvlJc w:val="left"/>
      <w:pPr>
        <w:ind w:left="687" w:hanging="344"/>
      </w:pPr>
      <w:rPr>
        <w:rFonts w:hint="default"/>
      </w:rPr>
    </w:lvl>
    <w:lvl w:ilvl="2" w:tplc="C5EA36E8">
      <w:start w:val="1"/>
      <w:numFmt w:val="bullet"/>
      <w:lvlText w:val="•"/>
      <w:lvlJc w:val="left"/>
      <w:pPr>
        <w:ind w:left="929" w:hanging="344"/>
      </w:pPr>
      <w:rPr>
        <w:rFonts w:hint="default"/>
      </w:rPr>
    </w:lvl>
    <w:lvl w:ilvl="3" w:tplc="BEE4AFDA">
      <w:start w:val="1"/>
      <w:numFmt w:val="bullet"/>
      <w:lvlText w:val="•"/>
      <w:lvlJc w:val="left"/>
      <w:pPr>
        <w:ind w:left="1172" w:hanging="344"/>
      </w:pPr>
      <w:rPr>
        <w:rFonts w:hint="default"/>
      </w:rPr>
    </w:lvl>
    <w:lvl w:ilvl="4" w:tplc="C4300EA4">
      <w:start w:val="1"/>
      <w:numFmt w:val="bullet"/>
      <w:lvlText w:val="•"/>
      <w:lvlJc w:val="left"/>
      <w:pPr>
        <w:ind w:left="1414" w:hanging="344"/>
      </w:pPr>
      <w:rPr>
        <w:rFonts w:hint="default"/>
      </w:rPr>
    </w:lvl>
    <w:lvl w:ilvl="5" w:tplc="F282E624">
      <w:start w:val="1"/>
      <w:numFmt w:val="bullet"/>
      <w:lvlText w:val="•"/>
      <w:lvlJc w:val="left"/>
      <w:pPr>
        <w:ind w:left="1656" w:hanging="344"/>
      </w:pPr>
      <w:rPr>
        <w:rFonts w:hint="default"/>
      </w:rPr>
    </w:lvl>
    <w:lvl w:ilvl="6" w:tplc="8B76A8BA">
      <w:start w:val="1"/>
      <w:numFmt w:val="bullet"/>
      <w:lvlText w:val="•"/>
      <w:lvlJc w:val="left"/>
      <w:pPr>
        <w:ind w:left="1899" w:hanging="344"/>
      </w:pPr>
      <w:rPr>
        <w:rFonts w:hint="default"/>
      </w:rPr>
    </w:lvl>
    <w:lvl w:ilvl="7" w:tplc="943681D4">
      <w:start w:val="1"/>
      <w:numFmt w:val="bullet"/>
      <w:lvlText w:val="•"/>
      <w:lvlJc w:val="left"/>
      <w:pPr>
        <w:ind w:left="2141" w:hanging="344"/>
      </w:pPr>
      <w:rPr>
        <w:rFonts w:hint="default"/>
      </w:rPr>
    </w:lvl>
    <w:lvl w:ilvl="8" w:tplc="335468F6">
      <w:start w:val="1"/>
      <w:numFmt w:val="bullet"/>
      <w:lvlText w:val="•"/>
      <w:lvlJc w:val="left"/>
      <w:pPr>
        <w:ind w:left="2383" w:hanging="344"/>
      </w:pPr>
      <w:rPr>
        <w:rFonts w:hint="default"/>
      </w:rPr>
    </w:lvl>
  </w:abstractNum>
  <w:abstractNum w:abstractNumId="9" w15:restartNumberingAfterBreak="0">
    <w:nsid w:val="3CB07C8A"/>
    <w:multiLevelType w:val="hybridMultilevel"/>
    <w:tmpl w:val="0F407406"/>
    <w:lvl w:ilvl="0" w:tplc="A3E4EF4E">
      <w:start w:val="1"/>
      <w:numFmt w:val="bullet"/>
      <w:lvlText w:val=""/>
      <w:lvlJc w:val="left"/>
      <w:pPr>
        <w:ind w:left="445" w:hanging="344"/>
      </w:pPr>
      <w:rPr>
        <w:rFonts w:ascii="Wingdings" w:eastAsia="Wingdings" w:hAnsi="Wingdings" w:hint="default"/>
        <w:sz w:val="22"/>
        <w:szCs w:val="22"/>
      </w:rPr>
    </w:lvl>
    <w:lvl w:ilvl="1" w:tplc="1F9E75B6">
      <w:start w:val="1"/>
      <w:numFmt w:val="bullet"/>
      <w:lvlText w:val="•"/>
      <w:lvlJc w:val="left"/>
      <w:pPr>
        <w:ind w:left="687" w:hanging="344"/>
      </w:pPr>
      <w:rPr>
        <w:rFonts w:hint="default"/>
      </w:rPr>
    </w:lvl>
    <w:lvl w:ilvl="2" w:tplc="69A0B98A">
      <w:start w:val="1"/>
      <w:numFmt w:val="bullet"/>
      <w:lvlText w:val="•"/>
      <w:lvlJc w:val="left"/>
      <w:pPr>
        <w:ind w:left="930" w:hanging="344"/>
      </w:pPr>
      <w:rPr>
        <w:rFonts w:hint="default"/>
      </w:rPr>
    </w:lvl>
    <w:lvl w:ilvl="3" w:tplc="6B5630D0">
      <w:start w:val="1"/>
      <w:numFmt w:val="bullet"/>
      <w:lvlText w:val="•"/>
      <w:lvlJc w:val="left"/>
      <w:pPr>
        <w:ind w:left="1172" w:hanging="344"/>
      </w:pPr>
      <w:rPr>
        <w:rFonts w:hint="default"/>
      </w:rPr>
    </w:lvl>
    <w:lvl w:ilvl="4" w:tplc="E384D26A">
      <w:start w:val="1"/>
      <w:numFmt w:val="bullet"/>
      <w:lvlText w:val="•"/>
      <w:lvlJc w:val="left"/>
      <w:pPr>
        <w:ind w:left="1414" w:hanging="344"/>
      </w:pPr>
      <w:rPr>
        <w:rFonts w:hint="default"/>
      </w:rPr>
    </w:lvl>
    <w:lvl w:ilvl="5" w:tplc="E7F65C00">
      <w:start w:val="1"/>
      <w:numFmt w:val="bullet"/>
      <w:lvlText w:val="•"/>
      <w:lvlJc w:val="left"/>
      <w:pPr>
        <w:ind w:left="1656" w:hanging="344"/>
      </w:pPr>
      <w:rPr>
        <w:rFonts w:hint="default"/>
      </w:rPr>
    </w:lvl>
    <w:lvl w:ilvl="6" w:tplc="01986B7C">
      <w:start w:val="1"/>
      <w:numFmt w:val="bullet"/>
      <w:lvlText w:val="•"/>
      <w:lvlJc w:val="left"/>
      <w:pPr>
        <w:ind w:left="1899" w:hanging="344"/>
      </w:pPr>
      <w:rPr>
        <w:rFonts w:hint="default"/>
      </w:rPr>
    </w:lvl>
    <w:lvl w:ilvl="7" w:tplc="EE1C3A20">
      <w:start w:val="1"/>
      <w:numFmt w:val="bullet"/>
      <w:lvlText w:val="•"/>
      <w:lvlJc w:val="left"/>
      <w:pPr>
        <w:ind w:left="2141" w:hanging="344"/>
      </w:pPr>
      <w:rPr>
        <w:rFonts w:hint="default"/>
      </w:rPr>
    </w:lvl>
    <w:lvl w:ilvl="8" w:tplc="330846D8">
      <w:start w:val="1"/>
      <w:numFmt w:val="bullet"/>
      <w:lvlText w:val="•"/>
      <w:lvlJc w:val="left"/>
      <w:pPr>
        <w:ind w:left="2383" w:hanging="344"/>
      </w:pPr>
      <w:rPr>
        <w:rFonts w:hint="default"/>
      </w:rPr>
    </w:lvl>
  </w:abstractNum>
  <w:abstractNum w:abstractNumId="10" w15:restartNumberingAfterBreak="0">
    <w:nsid w:val="402457EE"/>
    <w:multiLevelType w:val="hybridMultilevel"/>
    <w:tmpl w:val="3E5829C4"/>
    <w:lvl w:ilvl="0" w:tplc="795A11BC">
      <w:start w:val="1"/>
      <w:numFmt w:val="bullet"/>
      <w:lvlText w:val="•"/>
      <w:lvlJc w:val="left"/>
      <w:pPr>
        <w:ind w:left="2070" w:hanging="360"/>
      </w:pPr>
      <w:rPr>
        <w:rFonts w:ascii="Avenir LT Std 35 Light" w:hAnsi="Avenir LT Std 35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03041C6"/>
    <w:multiLevelType w:val="hybridMultilevel"/>
    <w:tmpl w:val="00262E9E"/>
    <w:lvl w:ilvl="0" w:tplc="795A11BC">
      <w:start w:val="1"/>
      <w:numFmt w:val="bullet"/>
      <w:lvlText w:val="•"/>
      <w:lvlJc w:val="left"/>
      <w:pPr>
        <w:ind w:left="2070" w:hanging="360"/>
      </w:pPr>
      <w:rPr>
        <w:rFonts w:ascii="Avenir LT Std 35 Light" w:hAnsi="Avenir LT Std 35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06B7F95"/>
    <w:multiLevelType w:val="hybridMultilevel"/>
    <w:tmpl w:val="717C1028"/>
    <w:lvl w:ilvl="0" w:tplc="0A940B22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hint="default"/>
        <w:sz w:val="22"/>
        <w:szCs w:val="22"/>
      </w:rPr>
    </w:lvl>
    <w:lvl w:ilvl="1" w:tplc="917EFF48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01AC8F2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4B6A9DF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ADB0ED00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CD20E874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35BA8398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D85E3FAE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  <w:lvl w:ilvl="8" w:tplc="7C4004B0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13" w15:restartNumberingAfterBreak="0">
    <w:nsid w:val="566E101A"/>
    <w:multiLevelType w:val="hybridMultilevel"/>
    <w:tmpl w:val="E71465CC"/>
    <w:lvl w:ilvl="0" w:tplc="795A11BC">
      <w:start w:val="1"/>
      <w:numFmt w:val="bullet"/>
      <w:lvlText w:val="•"/>
      <w:lvlJc w:val="left"/>
      <w:pPr>
        <w:ind w:left="2070" w:hanging="360"/>
      </w:pPr>
      <w:rPr>
        <w:rFonts w:ascii="Avenir LT Std 35 Light" w:hAnsi="Avenir LT Std 35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7312E4F"/>
    <w:multiLevelType w:val="hybridMultilevel"/>
    <w:tmpl w:val="82520A68"/>
    <w:lvl w:ilvl="0" w:tplc="30DCE272">
      <w:start w:val="1"/>
      <w:numFmt w:val="bullet"/>
      <w:lvlText w:val="•"/>
      <w:lvlJc w:val="left"/>
      <w:pPr>
        <w:ind w:left="720" w:hanging="360"/>
      </w:pPr>
      <w:rPr>
        <w:rFonts w:ascii="Avenir LT Std 35 Light" w:hAnsi="Avenir LT Std 35 Light" w:hint="default"/>
        <w:color w:val="FF3C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22CF"/>
    <w:multiLevelType w:val="hybridMultilevel"/>
    <w:tmpl w:val="225212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759C2C69"/>
    <w:multiLevelType w:val="hybridMultilevel"/>
    <w:tmpl w:val="E7E03DAC"/>
    <w:lvl w:ilvl="0" w:tplc="5A6E89BC">
      <w:start w:val="1"/>
      <w:numFmt w:val="bullet"/>
      <w:lvlText w:val="•"/>
      <w:lvlJc w:val="left"/>
      <w:pPr>
        <w:ind w:left="2159" w:hanging="360"/>
      </w:pPr>
      <w:rPr>
        <w:rFonts w:ascii="Avenir LT Std 35 Light" w:eastAsia="Avenir LT Std 35 Light" w:hAnsi="Avenir LT Std 35 Light" w:hint="default"/>
        <w:color w:val="FF3C1F"/>
        <w:sz w:val="22"/>
        <w:szCs w:val="22"/>
      </w:rPr>
    </w:lvl>
    <w:lvl w:ilvl="1" w:tplc="7E526EC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2" w:tplc="72EEB3A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3" w:tplc="3F24AD6E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4" w:tplc="D41A6E3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5" w:tplc="84EE4652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6" w:tplc="07A0C9E2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7" w:tplc="811CB336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  <w:lvl w:ilvl="8" w:tplc="D372604A">
      <w:start w:val="1"/>
      <w:numFmt w:val="bullet"/>
      <w:lvlText w:val="•"/>
      <w:lvlJc w:val="left"/>
      <w:pPr>
        <w:ind w:left="10223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FE"/>
    <w:rsid w:val="00003124"/>
    <w:rsid w:val="00031610"/>
    <w:rsid w:val="000471D7"/>
    <w:rsid w:val="00064584"/>
    <w:rsid w:val="00065AAD"/>
    <w:rsid w:val="000852ED"/>
    <w:rsid w:val="000A3B56"/>
    <w:rsid w:val="000F2668"/>
    <w:rsid w:val="00102282"/>
    <w:rsid w:val="00107700"/>
    <w:rsid w:val="00115425"/>
    <w:rsid w:val="00125067"/>
    <w:rsid w:val="00130EDE"/>
    <w:rsid w:val="00180E1F"/>
    <w:rsid w:val="001A1BB3"/>
    <w:rsid w:val="001D418B"/>
    <w:rsid w:val="001D6425"/>
    <w:rsid w:val="001D6AD2"/>
    <w:rsid w:val="001E3F0B"/>
    <w:rsid w:val="00221E54"/>
    <w:rsid w:val="00233E9E"/>
    <w:rsid w:val="00241272"/>
    <w:rsid w:val="0025273D"/>
    <w:rsid w:val="00280B59"/>
    <w:rsid w:val="00287F2B"/>
    <w:rsid w:val="002953AB"/>
    <w:rsid w:val="002A02D1"/>
    <w:rsid w:val="002D2433"/>
    <w:rsid w:val="002F00FC"/>
    <w:rsid w:val="00313D0C"/>
    <w:rsid w:val="00330DEC"/>
    <w:rsid w:val="003553F7"/>
    <w:rsid w:val="003614D0"/>
    <w:rsid w:val="00366B31"/>
    <w:rsid w:val="003A2E9F"/>
    <w:rsid w:val="003B6CD3"/>
    <w:rsid w:val="003D33ED"/>
    <w:rsid w:val="003D5E44"/>
    <w:rsid w:val="003E50FC"/>
    <w:rsid w:val="00402AAE"/>
    <w:rsid w:val="00407958"/>
    <w:rsid w:val="00432040"/>
    <w:rsid w:val="00440319"/>
    <w:rsid w:val="00456329"/>
    <w:rsid w:val="00460D72"/>
    <w:rsid w:val="004846A2"/>
    <w:rsid w:val="00493DB1"/>
    <w:rsid w:val="00496751"/>
    <w:rsid w:val="004B0B01"/>
    <w:rsid w:val="004B5003"/>
    <w:rsid w:val="004C6106"/>
    <w:rsid w:val="004F4D5C"/>
    <w:rsid w:val="00527017"/>
    <w:rsid w:val="0053388D"/>
    <w:rsid w:val="00555568"/>
    <w:rsid w:val="00571A95"/>
    <w:rsid w:val="00581357"/>
    <w:rsid w:val="00591574"/>
    <w:rsid w:val="006163FF"/>
    <w:rsid w:val="006455F7"/>
    <w:rsid w:val="006467C4"/>
    <w:rsid w:val="0065296B"/>
    <w:rsid w:val="006631E5"/>
    <w:rsid w:val="0068002B"/>
    <w:rsid w:val="006A50D3"/>
    <w:rsid w:val="006A75F4"/>
    <w:rsid w:val="006C3CEF"/>
    <w:rsid w:val="006C63DD"/>
    <w:rsid w:val="00700901"/>
    <w:rsid w:val="00703E56"/>
    <w:rsid w:val="0072655B"/>
    <w:rsid w:val="00760A7D"/>
    <w:rsid w:val="00781C18"/>
    <w:rsid w:val="007851DF"/>
    <w:rsid w:val="00787CD4"/>
    <w:rsid w:val="007A03B4"/>
    <w:rsid w:val="0081144C"/>
    <w:rsid w:val="008537DE"/>
    <w:rsid w:val="00877494"/>
    <w:rsid w:val="00884DA2"/>
    <w:rsid w:val="008C4FFF"/>
    <w:rsid w:val="008E146A"/>
    <w:rsid w:val="008F07B9"/>
    <w:rsid w:val="00924380"/>
    <w:rsid w:val="00931C05"/>
    <w:rsid w:val="0095519C"/>
    <w:rsid w:val="009658A7"/>
    <w:rsid w:val="009D223C"/>
    <w:rsid w:val="009D2630"/>
    <w:rsid w:val="009E38AE"/>
    <w:rsid w:val="009E4FCF"/>
    <w:rsid w:val="00A27DDC"/>
    <w:rsid w:val="00A401FE"/>
    <w:rsid w:val="00A44CF0"/>
    <w:rsid w:val="00A63292"/>
    <w:rsid w:val="00A7306C"/>
    <w:rsid w:val="00A74D9C"/>
    <w:rsid w:val="00A82FF5"/>
    <w:rsid w:val="00AF3CAD"/>
    <w:rsid w:val="00AF419D"/>
    <w:rsid w:val="00B26698"/>
    <w:rsid w:val="00B5563A"/>
    <w:rsid w:val="00B6247D"/>
    <w:rsid w:val="00B63B09"/>
    <w:rsid w:val="00B65FF3"/>
    <w:rsid w:val="00B70F07"/>
    <w:rsid w:val="00B76F17"/>
    <w:rsid w:val="00BA7279"/>
    <w:rsid w:val="00BB16EA"/>
    <w:rsid w:val="00BF5800"/>
    <w:rsid w:val="00C04B06"/>
    <w:rsid w:val="00C15F73"/>
    <w:rsid w:val="00C1602E"/>
    <w:rsid w:val="00C50FB3"/>
    <w:rsid w:val="00C56334"/>
    <w:rsid w:val="00C77C28"/>
    <w:rsid w:val="00C77FD5"/>
    <w:rsid w:val="00CC6AC3"/>
    <w:rsid w:val="00CD4E0D"/>
    <w:rsid w:val="00D23C5E"/>
    <w:rsid w:val="00D270BA"/>
    <w:rsid w:val="00D34475"/>
    <w:rsid w:val="00D46B81"/>
    <w:rsid w:val="00D47838"/>
    <w:rsid w:val="00D56A90"/>
    <w:rsid w:val="00D57F6A"/>
    <w:rsid w:val="00D62FFD"/>
    <w:rsid w:val="00D772A4"/>
    <w:rsid w:val="00D94C78"/>
    <w:rsid w:val="00D95038"/>
    <w:rsid w:val="00DA5627"/>
    <w:rsid w:val="00DD6D32"/>
    <w:rsid w:val="00DF78A0"/>
    <w:rsid w:val="00E0110B"/>
    <w:rsid w:val="00E2040E"/>
    <w:rsid w:val="00E26E47"/>
    <w:rsid w:val="00E34F8C"/>
    <w:rsid w:val="00EA5ECA"/>
    <w:rsid w:val="00EB59FF"/>
    <w:rsid w:val="00EC1506"/>
    <w:rsid w:val="00EC2FAC"/>
    <w:rsid w:val="00EF40D6"/>
    <w:rsid w:val="00F06835"/>
    <w:rsid w:val="00F24420"/>
    <w:rsid w:val="00F34F51"/>
    <w:rsid w:val="00F43D8F"/>
    <w:rsid w:val="00F56957"/>
    <w:rsid w:val="00F64AC4"/>
    <w:rsid w:val="00F97382"/>
    <w:rsid w:val="00FA57AB"/>
    <w:rsid w:val="00FA5E54"/>
    <w:rsid w:val="00FB6483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95E5"/>
  <w15:docId w15:val="{A6CB7E10-F23A-44AE-BEAF-178BDA4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venir LT Std 65 Medium" w:eastAsia="Avenir LT Std 65 Medium" w:hAnsi="Avenir LT Std 65 Medium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6"/>
      <w:ind w:left="1440"/>
      <w:outlineLvl w:val="1"/>
    </w:pPr>
    <w:rPr>
      <w:rFonts w:ascii="Avenir LT Std 65 Medium" w:eastAsia="Avenir LT Std 65 Medium" w:hAnsi="Avenir LT Std 65 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 w:hanging="360"/>
    </w:pPr>
    <w:rPr>
      <w:rFonts w:ascii="Avenir LT Std 35 Light" w:eastAsia="Avenir LT Std 35 Light" w:hAnsi="Avenir LT Std 35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4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9C"/>
  </w:style>
  <w:style w:type="paragraph" w:styleId="Footer">
    <w:name w:val="footer"/>
    <w:basedOn w:val="Normal"/>
    <w:link w:val="FooterChar"/>
    <w:uiPriority w:val="99"/>
    <w:unhideWhenUsed/>
    <w:rsid w:val="00A74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9C"/>
  </w:style>
  <w:style w:type="character" w:styleId="Hyperlink">
    <w:name w:val="Hyperlink"/>
    <w:basedOn w:val="DefaultParagraphFont"/>
    <w:uiPriority w:val="99"/>
    <w:unhideWhenUsed/>
    <w:rsid w:val="000645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E54"/>
  </w:style>
  <w:style w:type="character" w:styleId="FollowedHyperlink">
    <w:name w:val="FollowedHyperlink"/>
    <w:basedOn w:val="DefaultParagraphFont"/>
    <w:uiPriority w:val="99"/>
    <w:semiHidden/>
    <w:unhideWhenUsed/>
    <w:rsid w:val="00C1602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602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2E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5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xci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axci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Demo_Node_Trial_Request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Demo_Node_Trial_Request</dc:title>
  <dc:subject/>
  <dc:creator>Tom Brown;Tami Sutcliffe</dc:creator>
  <cp:keywords/>
  <dc:description/>
  <cp:lastModifiedBy>Tami Sutcliffe</cp:lastModifiedBy>
  <cp:revision>2</cp:revision>
  <cp:lastPrinted>2018-04-25T13:52:00Z</cp:lastPrinted>
  <dcterms:created xsi:type="dcterms:W3CDTF">2020-09-01T12:58:00Z</dcterms:created>
  <dcterms:modified xsi:type="dcterms:W3CDTF">2020-09-01T12:58:00Z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2016-04-05T00:00:00Z</vt:filetime>
  </property>
</Properties>
</file>